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367" w:rsidRDefault="00E537D9" w:rsidP="00383D3D">
      <w:pPr>
        <w:widowControl w:val="0"/>
        <w:autoSpaceDE w:val="0"/>
        <w:autoSpaceDN w:val="0"/>
        <w:adjustRightInd w:val="0"/>
        <w:spacing w:after="150" w:line="240" w:lineRule="auto"/>
        <w:jc w:val="right"/>
        <w:rPr>
          <w:rFonts w:ascii="Times New Roman" w:hAnsi="Times New Roman" w:cs="Times New Roman"/>
          <w:i/>
          <w:iCs/>
          <w:sz w:val="24"/>
          <w:szCs w:val="24"/>
        </w:rPr>
      </w:pPr>
      <w:r>
        <w:rPr>
          <w:rFonts w:ascii="Times New Roman" w:hAnsi="Times New Roman" w:cs="Times New Roman"/>
          <w:i/>
          <w:iCs/>
          <w:noProof/>
          <w:sz w:val="24"/>
          <w:szCs w:val="24"/>
        </w:rPr>
        <w:drawing>
          <wp:inline distT="0" distB="0" distL="0" distR="0">
            <wp:extent cx="5940425" cy="7683215"/>
            <wp:effectExtent l="19050" t="0" r="3175" b="0"/>
            <wp:docPr id="7" name="Рисунок 1" descr="C:\Users\user\Desktop\Новая папка (2)\кат а1\титул А_подпись_подпись1_подпись2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овая папка (2)\кат а1\титул А_подпись_подпись1_подпись2_page-0001.jpg"/>
                    <pic:cNvPicPr>
                      <a:picLocks noChangeAspect="1" noChangeArrowheads="1"/>
                    </pic:cNvPicPr>
                  </pic:nvPicPr>
                  <pic:blipFill>
                    <a:blip r:embed="rId4"/>
                    <a:srcRect/>
                    <a:stretch>
                      <a:fillRect/>
                    </a:stretch>
                  </pic:blipFill>
                  <pic:spPr bwMode="auto">
                    <a:xfrm>
                      <a:off x="0" y="0"/>
                      <a:ext cx="5940425" cy="7683215"/>
                    </a:xfrm>
                    <a:prstGeom prst="rect">
                      <a:avLst/>
                    </a:prstGeom>
                    <a:noFill/>
                    <a:ln w="9525">
                      <a:noFill/>
                      <a:miter lim="800000"/>
                      <a:headEnd/>
                      <a:tailEnd/>
                    </a:ln>
                  </pic:spPr>
                </pic:pic>
              </a:graphicData>
            </a:graphic>
          </wp:inline>
        </w:drawing>
      </w:r>
    </w:p>
    <w:p w:rsidR="008A09EA" w:rsidRDefault="008A09EA" w:rsidP="00383D3D">
      <w:pPr>
        <w:widowControl w:val="0"/>
        <w:autoSpaceDE w:val="0"/>
        <w:autoSpaceDN w:val="0"/>
        <w:adjustRightInd w:val="0"/>
        <w:spacing w:after="150" w:line="240" w:lineRule="auto"/>
        <w:jc w:val="right"/>
        <w:rPr>
          <w:rFonts w:ascii="Times New Roman" w:hAnsi="Times New Roman" w:cs="Times New Roman"/>
          <w:i/>
          <w:iCs/>
          <w:sz w:val="24"/>
          <w:szCs w:val="24"/>
        </w:rPr>
      </w:pPr>
    </w:p>
    <w:p w:rsidR="008A09EA" w:rsidRDefault="008A09EA" w:rsidP="00383D3D">
      <w:pPr>
        <w:widowControl w:val="0"/>
        <w:autoSpaceDE w:val="0"/>
        <w:autoSpaceDN w:val="0"/>
        <w:adjustRightInd w:val="0"/>
        <w:spacing w:after="150" w:line="240" w:lineRule="auto"/>
        <w:jc w:val="right"/>
        <w:rPr>
          <w:rFonts w:ascii="Times New Roman" w:hAnsi="Times New Roman" w:cs="Times New Roman"/>
          <w:i/>
          <w:iCs/>
          <w:sz w:val="24"/>
          <w:szCs w:val="24"/>
        </w:rPr>
      </w:pPr>
    </w:p>
    <w:p w:rsidR="008A09EA" w:rsidRDefault="008A09EA" w:rsidP="00383D3D">
      <w:pPr>
        <w:widowControl w:val="0"/>
        <w:autoSpaceDE w:val="0"/>
        <w:autoSpaceDN w:val="0"/>
        <w:adjustRightInd w:val="0"/>
        <w:spacing w:after="150" w:line="240" w:lineRule="auto"/>
        <w:jc w:val="right"/>
        <w:rPr>
          <w:rFonts w:ascii="Times New Roman" w:hAnsi="Times New Roman" w:cs="Times New Roman"/>
          <w:i/>
          <w:iCs/>
          <w:sz w:val="24"/>
          <w:szCs w:val="24"/>
        </w:rPr>
      </w:pPr>
    </w:p>
    <w:p w:rsidR="008A09EA" w:rsidRDefault="008A09EA" w:rsidP="00383D3D">
      <w:pPr>
        <w:widowControl w:val="0"/>
        <w:autoSpaceDE w:val="0"/>
        <w:autoSpaceDN w:val="0"/>
        <w:adjustRightInd w:val="0"/>
        <w:spacing w:after="150" w:line="240" w:lineRule="auto"/>
        <w:jc w:val="right"/>
        <w:rPr>
          <w:rFonts w:ascii="Times New Roman" w:hAnsi="Times New Roman" w:cs="Times New Roman"/>
          <w:i/>
          <w:iCs/>
          <w:sz w:val="24"/>
          <w:szCs w:val="24"/>
        </w:rPr>
      </w:pPr>
    </w:p>
    <w:p w:rsidR="00EB1367" w:rsidRDefault="00EB1367" w:rsidP="00383D3D">
      <w:pPr>
        <w:widowControl w:val="0"/>
        <w:autoSpaceDE w:val="0"/>
        <w:autoSpaceDN w:val="0"/>
        <w:adjustRightInd w:val="0"/>
        <w:spacing w:after="150" w:line="240" w:lineRule="auto"/>
        <w:jc w:val="right"/>
        <w:rPr>
          <w:rFonts w:ascii="Times New Roman" w:hAnsi="Times New Roman" w:cs="Times New Roman"/>
          <w:i/>
          <w:iCs/>
          <w:sz w:val="24"/>
          <w:szCs w:val="24"/>
        </w:rPr>
      </w:pPr>
    </w:p>
    <w:p w:rsidR="00383D3D" w:rsidRPr="00EB1367" w:rsidRDefault="00EB1367" w:rsidP="00CF674D">
      <w:pPr>
        <w:widowControl w:val="0"/>
        <w:tabs>
          <w:tab w:val="left" w:pos="1009"/>
        </w:tabs>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i/>
          <w:iCs/>
          <w:sz w:val="24"/>
          <w:szCs w:val="24"/>
        </w:rPr>
        <w:lastRenderedPageBreak/>
        <w:tab/>
      </w:r>
      <w:r w:rsidR="00CF674D">
        <w:rPr>
          <w:rFonts w:ascii="Times New Roman" w:hAnsi="Times New Roman" w:cs="Times New Roman"/>
          <w:b/>
          <w:bCs/>
          <w:sz w:val="36"/>
          <w:szCs w:val="36"/>
        </w:rPr>
        <w:t xml:space="preserve">   ОБРАЗОВАТЕЛЬНАЯ ПРОГРАММА  ПРОФЕССИОНАЛЬНОЙ         ПОДГОТОВКИ    ВОДИТЕЛЕЙ     ТРАНСПОРТНЫХ    СРЕДСТВ ПОДКАТЕГОРИИ   «А</w:t>
      </w:r>
      <w:proofErr w:type="gramStart"/>
      <w:r w:rsidR="00CF674D">
        <w:rPr>
          <w:rFonts w:ascii="Times New Roman" w:hAnsi="Times New Roman" w:cs="Times New Roman"/>
          <w:b/>
          <w:bCs/>
          <w:sz w:val="36"/>
          <w:szCs w:val="36"/>
        </w:rPr>
        <w:t>1</w:t>
      </w:r>
      <w:proofErr w:type="gramEnd"/>
      <w:r w:rsidR="00CF674D">
        <w:rPr>
          <w:rFonts w:ascii="Times New Roman" w:hAnsi="Times New Roman" w:cs="Times New Roman"/>
          <w:b/>
          <w:bCs/>
          <w:sz w:val="36"/>
          <w:szCs w:val="36"/>
        </w:rPr>
        <w:t>»</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CF674D" w:rsidRDefault="00CF674D" w:rsidP="00383D3D">
      <w:pPr>
        <w:widowControl w:val="0"/>
        <w:autoSpaceDE w:val="0"/>
        <w:autoSpaceDN w:val="0"/>
        <w:adjustRightInd w:val="0"/>
        <w:spacing w:after="0" w:line="240" w:lineRule="auto"/>
        <w:rPr>
          <w:rFonts w:ascii="Times New Roman" w:hAnsi="Times New Roman" w:cs="Times New Roman"/>
          <w:sz w:val="24"/>
          <w:szCs w:val="24"/>
        </w:rPr>
      </w:pPr>
    </w:p>
    <w:p w:rsidR="00CF674D" w:rsidRDefault="00CF674D" w:rsidP="00383D3D">
      <w:pPr>
        <w:widowControl w:val="0"/>
        <w:autoSpaceDE w:val="0"/>
        <w:autoSpaceDN w:val="0"/>
        <w:adjustRightInd w:val="0"/>
        <w:spacing w:after="0" w:line="240" w:lineRule="auto"/>
        <w:rPr>
          <w:rFonts w:ascii="Times New Roman" w:hAnsi="Times New Roman" w:cs="Times New Roman"/>
          <w:sz w:val="24"/>
          <w:szCs w:val="24"/>
        </w:rPr>
      </w:pPr>
    </w:p>
    <w:p w:rsidR="00CF674D" w:rsidRDefault="00CF674D" w:rsidP="00383D3D">
      <w:pPr>
        <w:widowControl w:val="0"/>
        <w:autoSpaceDE w:val="0"/>
        <w:autoSpaceDN w:val="0"/>
        <w:adjustRightInd w:val="0"/>
        <w:spacing w:after="0" w:line="240" w:lineRule="auto"/>
        <w:rPr>
          <w:rFonts w:ascii="Times New Roman" w:hAnsi="Times New Roman" w:cs="Times New Roman"/>
          <w:sz w:val="24"/>
          <w:szCs w:val="24"/>
        </w:rPr>
      </w:pPr>
    </w:p>
    <w:p w:rsidR="00CF674D" w:rsidRDefault="00CF674D" w:rsidP="00383D3D">
      <w:pPr>
        <w:widowControl w:val="0"/>
        <w:autoSpaceDE w:val="0"/>
        <w:autoSpaceDN w:val="0"/>
        <w:adjustRightInd w:val="0"/>
        <w:spacing w:after="0" w:line="240" w:lineRule="auto"/>
        <w:rPr>
          <w:rFonts w:ascii="Times New Roman" w:hAnsi="Times New Roman" w:cs="Times New Roman"/>
          <w:sz w:val="24"/>
          <w:szCs w:val="24"/>
        </w:rPr>
      </w:pPr>
    </w:p>
    <w:p w:rsidR="00CF674D" w:rsidRDefault="00CF674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 Пояснительная записка</w:t>
      </w:r>
    </w:p>
    <w:p w:rsidR="00383D3D" w:rsidRDefault="00CF674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Образовательная </w:t>
      </w:r>
      <w:r w:rsidR="00383D3D">
        <w:rPr>
          <w:rFonts w:ascii="Times New Roman" w:hAnsi="Times New Roman" w:cs="Times New Roman"/>
          <w:sz w:val="24"/>
          <w:szCs w:val="24"/>
        </w:rPr>
        <w:t>программа профессиональной подготовки водителей транспортных сре</w:t>
      </w:r>
      <w:r>
        <w:rPr>
          <w:rFonts w:ascii="Times New Roman" w:hAnsi="Times New Roman" w:cs="Times New Roman"/>
          <w:sz w:val="24"/>
          <w:szCs w:val="24"/>
        </w:rPr>
        <w:t xml:space="preserve">дств подкатегории "A1" (далее </w:t>
      </w:r>
      <w:proofErr w:type="gramStart"/>
      <w:r>
        <w:rPr>
          <w:rFonts w:ascii="Times New Roman" w:hAnsi="Times New Roman" w:cs="Times New Roman"/>
          <w:sz w:val="24"/>
          <w:szCs w:val="24"/>
        </w:rPr>
        <w:t>-</w:t>
      </w:r>
      <w:r w:rsidR="00383D3D">
        <w:rPr>
          <w:rFonts w:ascii="Times New Roman" w:hAnsi="Times New Roman" w:cs="Times New Roman"/>
          <w:sz w:val="24"/>
          <w:szCs w:val="24"/>
        </w:rPr>
        <w:t>п</w:t>
      </w:r>
      <w:proofErr w:type="gramEnd"/>
      <w:r w:rsidR="00383D3D">
        <w:rPr>
          <w:rFonts w:ascii="Times New Roman" w:hAnsi="Times New Roman" w:cs="Times New Roman"/>
          <w:sz w:val="24"/>
          <w:szCs w:val="24"/>
        </w:rPr>
        <w:t xml:space="preserve">рограмма) разработана в соответствии с требованиями Федерального закона </w:t>
      </w:r>
      <w:hyperlink r:id="rId5" w:anchor="l0" w:history="1">
        <w:r w:rsidR="00383D3D">
          <w:rPr>
            <w:rFonts w:ascii="Times New Roman" w:hAnsi="Times New Roman" w:cs="Times New Roman"/>
            <w:sz w:val="24"/>
            <w:szCs w:val="24"/>
            <w:u w:val="single"/>
          </w:rPr>
          <w:t>от 10 декабря 1995 г. N 196-ФЗ</w:t>
        </w:r>
      </w:hyperlink>
      <w:r w:rsidR="00383D3D">
        <w:rPr>
          <w:rFonts w:ascii="Times New Roman" w:hAnsi="Times New Roman" w:cs="Times New Roman"/>
          <w:sz w:val="24"/>
          <w:szCs w:val="24"/>
        </w:rPr>
        <w:t xml:space="preserve"> "О безопасности дорожного движения" (Собрание законодательства Российской Федерации, 1995, N 50, ст. 4873; </w:t>
      </w:r>
      <w:proofErr w:type="gramStart"/>
      <w:r w:rsidR="00383D3D">
        <w:rPr>
          <w:rFonts w:ascii="Times New Roman" w:hAnsi="Times New Roman" w:cs="Times New Roman"/>
          <w:sz w:val="24"/>
          <w:szCs w:val="24"/>
        </w:rPr>
        <w:t xml:space="preserve">2021, N 49, ст. 8153) (далее - Федеральный закон N 196-ФЗ), </w:t>
      </w:r>
      <w:hyperlink r:id="rId6" w:anchor="l215" w:history="1">
        <w:r w:rsidR="00383D3D">
          <w:rPr>
            <w:rFonts w:ascii="Times New Roman" w:hAnsi="Times New Roman" w:cs="Times New Roman"/>
            <w:sz w:val="24"/>
            <w:szCs w:val="24"/>
            <w:u w:val="single"/>
          </w:rPr>
          <w:t>пунктом 3</w:t>
        </w:r>
      </w:hyperlink>
      <w:r w:rsidR="00383D3D">
        <w:rPr>
          <w:rFonts w:ascii="Times New Roman" w:hAnsi="Times New Roman" w:cs="Times New Roman"/>
          <w:sz w:val="24"/>
          <w:szCs w:val="24"/>
        </w:rPr>
        <w:t xml:space="preserve"> части 3 статьи 12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w:t>
      </w:r>
      <w:hyperlink r:id="rId7" w:anchor="l7" w:history="1">
        <w:r w:rsidR="00383D3D">
          <w:rPr>
            <w:rFonts w:ascii="Times New Roman" w:hAnsi="Times New Roman" w:cs="Times New Roman"/>
            <w:sz w:val="24"/>
            <w:szCs w:val="24"/>
            <w:u w:val="single"/>
          </w:rPr>
          <w:t>пунктом 2</w:t>
        </w:r>
      </w:hyperlink>
      <w:r w:rsidR="00383D3D">
        <w:rPr>
          <w:rFonts w:ascii="Times New Roman" w:hAnsi="Times New Roman" w:cs="Times New Roman"/>
          <w:sz w:val="24"/>
          <w:szCs w:val="24"/>
        </w:rP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w:t>
      </w:r>
      <w:proofErr w:type="gramEnd"/>
      <w:r w:rsidR="00383D3D">
        <w:rPr>
          <w:rFonts w:ascii="Times New Roman" w:hAnsi="Times New Roman" w:cs="Times New Roman"/>
          <w:sz w:val="24"/>
          <w:szCs w:val="24"/>
        </w:rPr>
        <w:t xml:space="preserve"> постановлением Правительства Российской Федерации от 1 ноября 2013 г. N 980 (Собрание законодательства Российской Федерации, 2013, N 45, ст. 5816; </w:t>
      </w:r>
      <w:proofErr w:type="gramStart"/>
      <w:r w:rsidR="00383D3D">
        <w:rPr>
          <w:rFonts w:ascii="Times New Roman" w:hAnsi="Times New Roman" w:cs="Times New Roman"/>
          <w:sz w:val="24"/>
          <w:szCs w:val="24"/>
        </w:rPr>
        <w:t xml:space="preserve">2018, N 52, ст. 8305), </w:t>
      </w:r>
      <w:hyperlink r:id="rId8" w:anchor="l7" w:history="1">
        <w:r w:rsidR="00383D3D">
          <w:rPr>
            <w:rFonts w:ascii="Times New Roman" w:hAnsi="Times New Roman" w:cs="Times New Roman"/>
            <w:sz w:val="24"/>
            <w:szCs w:val="24"/>
            <w:u w:val="single"/>
          </w:rPr>
          <w:t>Порядком</w:t>
        </w:r>
      </w:hyperlink>
      <w:r w:rsidR="00383D3D">
        <w:rPr>
          <w:rFonts w:ascii="Times New Roman" w:hAnsi="Times New Roman" w:cs="Times New Roman"/>
          <w:sz w:val="24"/>
          <w:szCs w:val="24"/>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w:t>
      </w:r>
      <w:proofErr w:type="gramEnd"/>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Содержание  программы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383D3D" w:rsidRDefault="00CF674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w:t>
      </w:r>
      <w:r w:rsidR="00383D3D">
        <w:rPr>
          <w:rFonts w:ascii="Times New Roman" w:hAnsi="Times New Roman" w:cs="Times New Roman"/>
          <w:sz w:val="24"/>
          <w:szCs w:val="24"/>
        </w:rPr>
        <w:t>чебный план содержит перечень учебных предметов базового и специального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Базовый ци</w:t>
      </w:r>
      <w:proofErr w:type="gramStart"/>
      <w:r>
        <w:rPr>
          <w:rFonts w:ascii="Times New Roman" w:hAnsi="Times New Roman" w:cs="Times New Roman"/>
          <w:sz w:val="24"/>
          <w:szCs w:val="24"/>
        </w:rPr>
        <w:t>кл вкл</w:t>
      </w:r>
      <w:proofErr w:type="gramEnd"/>
      <w:r>
        <w:rPr>
          <w:rFonts w:ascii="Times New Roman" w:hAnsi="Times New Roman" w:cs="Times New Roman"/>
          <w:sz w:val="24"/>
          <w:szCs w:val="24"/>
        </w:rPr>
        <w:t>ючает учебные предметы:</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законодательства Российской Федерации в сфере дорожного движения";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"Психофизиологические основы деятельности водителя";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управления транспортными средствами";</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"Первая помощь при дорожно-транспортном происшествии".</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Специальный ци</w:t>
      </w:r>
      <w:proofErr w:type="gramStart"/>
      <w:r>
        <w:rPr>
          <w:rFonts w:ascii="Times New Roman" w:hAnsi="Times New Roman" w:cs="Times New Roman"/>
          <w:sz w:val="24"/>
          <w:szCs w:val="24"/>
        </w:rPr>
        <w:t>кл вкл</w:t>
      </w:r>
      <w:proofErr w:type="gramEnd"/>
      <w:r>
        <w:rPr>
          <w:rFonts w:ascii="Times New Roman" w:hAnsi="Times New Roman" w:cs="Times New Roman"/>
          <w:sz w:val="24"/>
          <w:szCs w:val="24"/>
        </w:rPr>
        <w:t>ючает учебные предметы:</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"Устройство и техническое обслуживание транспортных средств подкатегории "A1" как объектов управления";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"Основы управления транспортными средствами подкатегории "A1";</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"Вождение транспортных средств подкатегории "A1" (с механической трансмиссией/с автоматической трансмиссией)".</w:t>
      </w:r>
    </w:p>
    <w:p w:rsidR="00383D3D" w:rsidRDefault="00CF674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Р</w:t>
      </w:r>
      <w:r w:rsidR="00383D3D">
        <w:rPr>
          <w:rFonts w:ascii="Times New Roman" w:hAnsi="Times New Roman" w:cs="Times New Roman"/>
          <w:sz w:val="24"/>
          <w:szCs w:val="24"/>
        </w:rPr>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подкатегории "A1", разработанной и утвержденной организацией, осуществляющей образовательную деятельность, в соответствии с частями </w:t>
      </w:r>
      <w:hyperlink r:id="rId9" w:anchor="l210" w:history="1">
        <w:r>
          <w:rPr>
            <w:rFonts w:ascii="Times New Roman" w:hAnsi="Times New Roman" w:cs="Times New Roman"/>
            <w:sz w:val="24"/>
            <w:szCs w:val="24"/>
            <w:u w:val="single"/>
          </w:rPr>
          <w:t>3</w:t>
        </w:r>
      </w:hyperlink>
      <w:r>
        <w:rPr>
          <w:rFonts w:ascii="Times New Roman" w:hAnsi="Times New Roman" w:cs="Times New Roman"/>
          <w:sz w:val="24"/>
          <w:szCs w:val="24"/>
        </w:rPr>
        <w:t xml:space="preserve"> и </w:t>
      </w:r>
      <w:hyperlink r:id="rId10" w:anchor="l219"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статьи 12 Федерального закона об образовании (Собрание законодательства Российской Федерации, 2012, N 53, ст. 7598, 2021, N 1, ст. 56), согласованной с Государственной инспекцией безопасности дорожного движения Министерства внутренних</w:t>
      </w:r>
      <w:proofErr w:type="gramEnd"/>
      <w:r>
        <w:rPr>
          <w:rFonts w:ascii="Times New Roman" w:hAnsi="Times New Roman" w:cs="Times New Roman"/>
          <w:sz w:val="24"/>
          <w:szCs w:val="24"/>
        </w:rPr>
        <w:t xml:space="preserve"> дел Российской Федерации согласно </w:t>
      </w:r>
      <w:hyperlink r:id="rId11" w:anchor="l41" w:history="1">
        <w:r>
          <w:rPr>
            <w:rFonts w:ascii="Times New Roman" w:hAnsi="Times New Roman" w:cs="Times New Roman"/>
            <w:sz w:val="24"/>
            <w:szCs w:val="24"/>
            <w:u w:val="single"/>
          </w:rPr>
          <w:t>подпункту "в"</w:t>
        </w:r>
      </w:hyperlink>
      <w:r>
        <w:rPr>
          <w:rFonts w:ascii="Times New Roman" w:hAnsi="Times New Roman" w:cs="Times New Roman"/>
          <w:sz w:val="24"/>
          <w:szCs w:val="24"/>
        </w:rPr>
        <w:t xml:space="preserve"> пункта 5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Условия реализации программы составляют материально-техническую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программы.</w:t>
      </w:r>
    </w:p>
    <w:p w:rsidR="00383D3D" w:rsidRDefault="006826F3"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w:t>
      </w:r>
      <w:r w:rsidR="00383D3D">
        <w:rPr>
          <w:rFonts w:ascii="Times New Roman" w:hAnsi="Times New Roman" w:cs="Times New Roman"/>
          <w:sz w:val="24"/>
          <w:szCs w:val="24"/>
        </w:rPr>
        <w:t>рограмма предусматривает достаточный для формирования, закрепления и развития практических навыков и компетенций объем практики.</w:t>
      </w:r>
    </w:p>
    <w:p w:rsidR="00383D3D" w:rsidRDefault="006826F3"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w:t>
      </w:r>
      <w:r w:rsidR="00383D3D">
        <w:rPr>
          <w:rFonts w:ascii="Times New Roman" w:hAnsi="Times New Roman" w:cs="Times New Roman"/>
          <w:sz w:val="24"/>
          <w:szCs w:val="24"/>
        </w:rPr>
        <w:t>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383D3D" w:rsidRDefault="006826F3"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Образовательная </w:t>
      </w:r>
      <w:r w:rsidR="00383D3D">
        <w:rPr>
          <w:rFonts w:ascii="Times New Roman" w:hAnsi="Times New Roman" w:cs="Times New Roman"/>
          <w:sz w:val="24"/>
          <w:szCs w:val="24"/>
        </w:rPr>
        <w:t>программа может быть использована для разработки рабочей программы профессиональной подготовки лиц, не достигших 18 лет.</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II. </w:t>
      </w:r>
      <w:r w:rsidR="006826F3">
        <w:rPr>
          <w:rFonts w:ascii="Times New Roman" w:hAnsi="Times New Roman" w:cs="Times New Roman"/>
          <w:b/>
          <w:bCs/>
          <w:sz w:val="32"/>
          <w:szCs w:val="32"/>
        </w:rPr>
        <w:t xml:space="preserve"> У</w:t>
      </w:r>
      <w:r>
        <w:rPr>
          <w:rFonts w:ascii="Times New Roman" w:hAnsi="Times New Roman" w:cs="Times New Roman"/>
          <w:b/>
          <w:bCs/>
          <w:sz w:val="32"/>
          <w:szCs w:val="32"/>
        </w:rPr>
        <w:t>чебный план</w:t>
      </w:r>
    </w:p>
    <w:p w:rsidR="00383D3D" w:rsidRDefault="00383D3D" w:rsidP="00383D3D">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w:t>
      </w:r>
    </w:p>
    <w:p w:rsidR="00383D3D" w:rsidRDefault="00383D3D" w:rsidP="00383D3D">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2443"/>
        <w:gridCol w:w="2250"/>
        <w:gridCol w:w="2250"/>
        <w:gridCol w:w="2250"/>
      </w:tblGrid>
      <w:tr w:rsidR="00383D3D" w:rsidTr="00EB1367">
        <w:trPr>
          <w:jc w:val="center"/>
        </w:trPr>
        <w:tc>
          <w:tcPr>
            <w:tcW w:w="2250" w:type="dxa"/>
            <w:vMerge w:val="restart"/>
            <w:tcBorders>
              <w:top w:val="single" w:sz="6" w:space="0" w:color="auto"/>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Учебные предметы</w:t>
            </w:r>
          </w:p>
        </w:tc>
        <w:tc>
          <w:tcPr>
            <w:tcW w:w="6750" w:type="dxa"/>
            <w:gridSpan w:val="3"/>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383D3D" w:rsidTr="00EB1367">
        <w:trPr>
          <w:jc w:val="center"/>
        </w:trPr>
        <w:tc>
          <w:tcPr>
            <w:tcW w:w="2250" w:type="dxa"/>
            <w:vMerge/>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p>
        </w:tc>
        <w:tc>
          <w:tcPr>
            <w:tcW w:w="2250" w:type="dxa"/>
            <w:vMerge w:val="restart"/>
            <w:tcBorders>
              <w:top w:val="single" w:sz="6" w:space="0" w:color="auto"/>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4500" w:type="dxa"/>
            <w:gridSpan w:val="2"/>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383D3D" w:rsidTr="00EB1367">
        <w:trPr>
          <w:jc w:val="center"/>
        </w:trPr>
        <w:tc>
          <w:tcPr>
            <w:tcW w:w="2250" w:type="dxa"/>
            <w:vMerge/>
            <w:tcBorders>
              <w:top w:val="nil"/>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p>
        </w:tc>
        <w:tc>
          <w:tcPr>
            <w:tcW w:w="2250" w:type="dxa"/>
            <w:vMerge/>
            <w:tcBorders>
              <w:top w:val="nil"/>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383D3D" w:rsidTr="00EB1367">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Учебные предметы базового цикла</w:t>
            </w:r>
          </w:p>
        </w:tc>
      </w:tr>
      <w:tr w:rsidR="00383D3D" w:rsidTr="00EB1367">
        <w:trPr>
          <w:jc w:val="center"/>
        </w:trPr>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законодательства Российской Федерации в сфере дорожного движения</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r>
      <w:tr w:rsidR="00383D3D" w:rsidTr="00EB1367">
        <w:trPr>
          <w:jc w:val="center"/>
        </w:trPr>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Психофизиологические основы деятельности водителя</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83D3D" w:rsidTr="00EB1367">
        <w:trPr>
          <w:jc w:val="center"/>
        </w:trPr>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управления транспортными средствами</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83D3D" w:rsidTr="00EB1367">
        <w:trPr>
          <w:jc w:val="center"/>
        </w:trPr>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Первая помощь при дорожно-транспортном происшествии</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r w:rsidR="00383D3D" w:rsidTr="00EB1367">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Учебные предметы специального цикла</w:t>
            </w:r>
          </w:p>
        </w:tc>
      </w:tr>
      <w:tr w:rsidR="00383D3D" w:rsidTr="00EB1367">
        <w:trPr>
          <w:jc w:val="center"/>
        </w:trPr>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Устройство и техническое обслуживание транспортных средств подкатегории "A1" как объектов управления</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83D3D" w:rsidTr="00EB1367">
        <w:trPr>
          <w:jc w:val="center"/>
        </w:trPr>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управления транспортными средствами подкатегории "A1"</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83D3D" w:rsidTr="00EB1367">
        <w:trPr>
          <w:jc w:val="center"/>
        </w:trPr>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Вождение транспортных средств подкатегории "A1" (с механической трансмиссией/с автоматической трансмиссией)</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18/16</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18/16</w:t>
            </w:r>
          </w:p>
        </w:tc>
      </w:tr>
      <w:tr w:rsidR="00383D3D" w:rsidTr="00EB1367">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Квалификационный экзамен</w:t>
            </w:r>
          </w:p>
        </w:tc>
      </w:tr>
      <w:tr w:rsidR="00383D3D" w:rsidTr="00EB1367">
        <w:trPr>
          <w:jc w:val="center"/>
        </w:trPr>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Квалификационный экзамен</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83D3D" w:rsidTr="00EB1367">
        <w:trPr>
          <w:jc w:val="center"/>
        </w:trPr>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130/128</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76</w:t>
            </w:r>
          </w:p>
        </w:tc>
        <w:tc>
          <w:tcPr>
            <w:tcW w:w="22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54/52</w:t>
            </w:r>
          </w:p>
        </w:tc>
      </w:tr>
    </w:tbl>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b/>
          <w:bCs/>
          <w:sz w:val="32"/>
          <w:szCs w:val="32"/>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b/>
          <w:bCs/>
          <w:sz w:val="32"/>
          <w:szCs w:val="32"/>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III. </w:t>
      </w:r>
      <w:r w:rsidR="006826F3">
        <w:rPr>
          <w:rFonts w:ascii="Times New Roman" w:hAnsi="Times New Roman" w:cs="Times New Roman"/>
          <w:b/>
          <w:bCs/>
          <w:sz w:val="32"/>
          <w:szCs w:val="32"/>
        </w:rPr>
        <w:t xml:space="preserve"> Р</w:t>
      </w:r>
      <w:r>
        <w:rPr>
          <w:rFonts w:ascii="Times New Roman" w:hAnsi="Times New Roman" w:cs="Times New Roman"/>
          <w:b/>
          <w:bCs/>
          <w:sz w:val="32"/>
          <w:szCs w:val="32"/>
        </w:rPr>
        <w:t>абочие программы учебных предметов</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3.1. Базовый цикл </w:t>
      </w:r>
      <w:r w:rsidR="006826F3">
        <w:rPr>
          <w:rFonts w:ascii="Times New Roman" w:hAnsi="Times New Roman" w:cs="Times New Roman"/>
          <w:b/>
          <w:bCs/>
          <w:sz w:val="32"/>
          <w:szCs w:val="32"/>
        </w:rPr>
        <w:t xml:space="preserve"> Образовательной</w:t>
      </w:r>
      <w:r>
        <w:rPr>
          <w:rFonts w:ascii="Times New Roman" w:hAnsi="Times New Roman" w:cs="Times New Roman"/>
          <w:b/>
          <w:bCs/>
          <w:sz w:val="32"/>
          <w:szCs w:val="32"/>
        </w:rPr>
        <w:t xml:space="preserve"> программы.</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3.1.1. Учебный предмет "Основы законодательства Российской Федерации в сфере дорожного движения".</w:t>
      </w: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2</w:t>
      </w:r>
    </w:p>
    <w:p w:rsidR="00383D3D" w:rsidRDefault="00383D3D" w:rsidP="00383D3D">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5490"/>
        <w:gridCol w:w="810"/>
        <w:gridCol w:w="1534"/>
        <w:gridCol w:w="1451"/>
      </w:tblGrid>
      <w:tr w:rsidR="00383D3D" w:rsidTr="00EB1367">
        <w:trPr>
          <w:jc w:val="center"/>
        </w:trPr>
        <w:tc>
          <w:tcPr>
            <w:tcW w:w="5490" w:type="dxa"/>
            <w:vMerge w:val="restart"/>
            <w:tcBorders>
              <w:top w:val="single" w:sz="6" w:space="0" w:color="auto"/>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383D3D" w:rsidTr="00EB1367">
        <w:trPr>
          <w:jc w:val="center"/>
        </w:trPr>
        <w:tc>
          <w:tcPr>
            <w:tcW w:w="5490" w:type="dxa"/>
            <w:vMerge/>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val="restart"/>
            <w:tcBorders>
              <w:top w:val="single" w:sz="6" w:space="0" w:color="auto"/>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383D3D" w:rsidTr="00EB1367">
        <w:trPr>
          <w:jc w:val="center"/>
        </w:trPr>
        <w:tc>
          <w:tcPr>
            <w:tcW w:w="5490" w:type="dxa"/>
            <w:vMerge/>
            <w:tcBorders>
              <w:top w:val="nil"/>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tcBorders>
              <w:top w:val="nil"/>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383D3D" w:rsidTr="00EB1367">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Законодательство Российской Федерации в сфере дорожного движения</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Законодательство Российской Федерации, устанавливающее ответственность за нарушения в сфере дорожного движения</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EB1367">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383D3D" w:rsidRDefault="00C567FD" w:rsidP="00EB1367">
            <w:pPr>
              <w:widowControl w:val="0"/>
              <w:autoSpaceDE w:val="0"/>
              <w:autoSpaceDN w:val="0"/>
              <w:adjustRightInd w:val="0"/>
              <w:spacing w:after="0" w:line="240" w:lineRule="auto"/>
              <w:rPr>
                <w:rFonts w:ascii="Times New Roman" w:hAnsi="Times New Roman" w:cs="Times New Roman"/>
                <w:sz w:val="24"/>
                <w:szCs w:val="24"/>
              </w:rPr>
            </w:pPr>
            <w:hyperlink r:id="rId12" w:anchor="l12" w:history="1">
              <w:r w:rsidR="00383D3D">
                <w:rPr>
                  <w:rFonts w:ascii="Times New Roman" w:hAnsi="Times New Roman" w:cs="Times New Roman"/>
                  <w:sz w:val="24"/>
                  <w:szCs w:val="24"/>
                  <w:u w:val="single"/>
                </w:rPr>
                <w:t>Правила</w:t>
              </w:r>
            </w:hyperlink>
            <w:r w:rsidR="00383D3D">
              <w:rPr>
                <w:rFonts w:ascii="Times New Roman" w:hAnsi="Times New Roman" w:cs="Times New Roman"/>
                <w:sz w:val="24"/>
                <w:szCs w:val="24"/>
              </w:rPr>
              <w:t xml:space="preserve"> дорожного движения, утвержденные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2021, N 2, ст. 465) (далее - Правила дорожного движения)</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Общие положения, основные понятия и термины, используемые в Правилах дорожного движения</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Обязанности участников дорожного движения</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Дорожные знаки</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Дорожная разметка</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Порядок движения и расположение транспортных средств на проезжей части</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Остановка и стоянка транспортных средств</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Регулирование дорожного движения</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Проезд перекрестков</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Проезд пешеходных переходов, мест остановок маршрутных транспортных средств и железнодорожных переездов</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Порядок использования внешних световых приборов и звуковых сигналов</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Буксировка транспортных средств, перевозка людей и грузов</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Требования к оборудованию и техническому состоянию транспортных средств</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38</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r>
    </w:tbl>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3.1.1.1. Законодательство Российской Федерации в сфере дорожного движения.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Российской Федерации в области охраны окружающей среды.</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Законодательство Российской Федерации, устанавливающее ответственность за нарушения в сфере дорожного движения: задачи и принципы уголовного законодательства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Российской Федерации об административных правонарушениях; административное правонарушение и административная ответственность</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Российской Федерации; возникновение гражданских прав и обязанностей, осуществление и защита гражданских прав</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бъекты гражданских прав; право собственности и другие вещные права; аренда транспортных средств; страхование; оформление документов о дорожно-транспортном происшествии без участия уполномоченных на то сотрудников полиции;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w:t>
      </w:r>
      <w:proofErr w:type="spellStart"/>
      <w:r>
        <w:rPr>
          <w:rFonts w:ascii="Times New Roman" w:hAnsi="Times New Roman" w:cs="Times New Roman"/>
          <w:sz w:val="24"/>
          <w:szCs w:val="24"/>
        </w:rPr>
        <w:t>причинителя</w:t>
      </w:r>
      <w:proofErr w:type="spellEnd"/>
      <w:r>
        <w:rPr>
          <w:rFonts w:ascii="Times New Roman" w:hAnsi="Times New Roman" w:cs="Times New Roman"/>
          <w:sz w:val="24"/>
          <w:szCs w:val="24"/>
        </w:rPr>
        <w:t xml:space="preserve"> вреда; общие положения; условия и порядок осуществления обязательного страхования; компенсационные выплаты.</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3.1.1.2. Правила дорожного движения.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Общие положения, основные понятия и термины, используемые в </w:t>
      </w:r>
      <w:hyperlink r:id="rId13" w:anchor="l12" w:history="1">
        <w:r>
          <w:rPr>
            <w:rFonts w:ascii="Times New Roman" w:hAnsi="Times New Roman" w:cs="Times New Roman"/>
            <w:sz w:val="24"/>
            <w:szCs w:val="24"/>
            <w:u w:val="single"/>
          </w:rPr>
          <w:t>Правилах</w:t>
        </w:r>
      </w:hyperlink>
      <w:r>
        <w:rPr>
          <w:rFonts w:ascii="Times New Roman" w:hAnsi="Times New Roman" w:cs="Times New Roman"/>
          <w:sz w:val="24"/>
          <w:szCs w:val="24"/>
        </w:rPr>
        <w:t xml:space="preserve"> дорожного движения; значение </w:t>
      </w:r>
      <w:hyperlink r:id="rId14" w:anchor="l12" w:history="1">
        <w:r>
          <w:rPr>
            <w:rFonts w:ascii="Times New Roman" w:hAnsi="Times New Roman" w:cs="Times New Roman"/>
            <w:sz w:val="24"/>
            <w:szCs w:val="24"/>
            <w:u w:val="single"/>
          </w:rPr>
          <w:t>Правил</w:t>
        </w:r>
      </w:hyperlink>
      <w:r>
        <w:rPr>
          <w:rFonts w:ascii="Times New Roman" w:hAnsi="Times New Roman" w:cs="Times New Roman"/>
          <w:sz w:val="24"/>
          <w:szCs w:val="24"/>
        </w:rPr>
        <w:t xml:space="preserve"> дорожного движения в обеспечении порядка и безопасности дорожного движения; структура </w:t>
      </w:r>
      <w:hyperlink r:id="rId15" w:anchor="l12" w:history="1">
        <w:r>
          <w:rPr>
            <w:rFonts w:ascii="Times New Roman" w:hAnsi="Times New Roman" w:cs="Times New Roman"/>
            <w:sz w:val="24"/>
            <w:szCs w:val="24"/>
            <w:u w:val="single"/>
          </w:rPr>
          <w:t>Правил</w:t>
        </w:r>
      </w:hyperlink>
      <w:r>
        <w:rPr>
          <w:rFonts w:ascii="Times New Roman" w:hAnsi="Times New Roman" w:cs="Times New Roman"/>
          <w:sz w:val="24"/>
          <w:szCs w:val="24"/>
        </w:rP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w:t>
      </w:r>
      <w:proofErr w:type="gramEnd"/>
      <w:r>
        <w:rPr>
          <w:rFonts w:ascii="Times New Roman" w:hAnsi="Times New Roman" w:cs="Times New Roman"/>
          <w:sz w:val="24"/>
          <w:szCs w:val="24"/>
        </w:rPr>
        <w:t xml:space="preserve"> прилегающие территории: порядок въезда, выезда и движения по прилегающим к дороге территориям</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бязанности водителей, причастных к дорожно-</w:t>
      </w:r>
      <w:r>
        <w:rPr>
          <w:rFonts w:ascii="Times New Roman" w:hAnsi="Times New Roman" w:cs="Times New Roman"/>
          <w:sz w:val="24"/>
          <w:szCs w:val="24"/>
        </w:rPr>
        <w:lastRenderedPageBreak/>
        <w:t xml:space="preserve">транспортному происшествию; </w:t>
      </w:r>
      <w:proofErr w:type="gramStart"/>
      <w:r>
        <w:rPr>
          <w:rFonts w:ascii="Times New Roman" w:hAnsi="Times New Roman" w:cs="Times New Roman"/>
          <w:sz w:val="24"/>
          <w:szCs w:val="24"/>
        </w:rPr>
        <w:t>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roofErr w:type="gramEnd"/>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roofErr w:type="gramEnd"/>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w:t>
      </w:r>
      <w:proofErr w:type="gramEnd"/>
      <w:r>
        <w:rPr>
          <w:rFonts w:ascii="Times New Roman" w:hAnsi="Times New Roman" w:cs="Times New Roman"/>
          <w:sz w:val="24"/>
          <w:szCs w:val="24"/>
        </w:rPr>
        <w:t xml:space="preserve">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w:t>
      </w:r>
      <w:proofErr w:type="gramStart"/>
      <w:r>
        <w:rPr>
          <w:rFonts w:ascii="Times New Roman" w:hAnsi="Times New Roman" w:cs="Times New Roman"/>
          <w:sz w:val="24"/>
          <w:szCs w:val="24"/>
        </w:rPr>
        <w:t>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w:t>
      </w:r>
      <w:proofErr w:type="gramEnd"/>
      <w:r>
        <w:rPr>
          <w:rFonts w:ascii="Times New Roman" w:hAnsi="Times New Roman" w:cs="Times New Roman"/>
          <w:sz w:val="24"/>
          <w:szCs w:val="24"/>
        </w:rPr>
        <w:t xml:space="preserve"> действия водителей перед </w:t>
      </w:r>
      <w:r>
        <w:rPr>
          <w:rFonts w:ascii="Times New Roman" w:hAnsi="Times New Roman" w:cs="Times New Roman"/>
          <w:sz w:val="24"/>
          <w:szCs w:val="24"/>
        </w:rPr>
        <w:lastRenderedPageBreak/>
        <w:t>началом обгона и при обгоне; места, где обгон запрещен; опережение транспортных сре</w:t>
      </w:r>
      <w:proofErr w:type="gramStart"/>
      <w:r>
        <w:rPr>
          <w:rFonts w:ascii="Times New Roman" w:hAnsi="Times New Roman" w:cs="Times New Roman"/>
          <w:sz w:val="24"/>
          <w:szCs w:val="24"/>
        </w:rPr>
        <w:t>дств пр</w:t>
      </w:r>
      <w:proofErr w:type="gramEnd"/>
      <w:r>
        <w:rPr>
          <w:rFonts w:ascii="Times New Roman" w:hAnsi="Times New Roman" w:cs="Times New Roman"/>
          <w:sz w:val="24"/>
          <w:szCs w:val="24"/>
        </w:rPr>
        <w:t xml:space="preserve">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w:t>
      </w:r>
      <w:proofErr w:type="gramStart"/>
      <w:r>
        <w:rPr>
          <w:rFonts w:ascii="Times New Roman" w:hAnsi="Times New Roman" w:cs="Times New Roman"/>
          <w:sz w:val="24"/>
          <w:szCs w:val="24"/>
        </w:rPr>
        <w:t>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w:t>
      </w:r>
      <w:proofErr w:type="gramEnd"/>
      <w:r>
        <w:rPr>
          <w:rFonts w:ascii="Times New Roman" w:hAnsi="Times New Roman" w:cs="Times New Roman"/>
          <w:sz w:val="24"/>
          <w:szCs w:val="24"/>
        </w:rPr>
        <w:t xml:space="preserve">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w:t>
      </w:r>
      <w:proofErr w:type="gramEnd"/>
      <w:r>
        <w:rPr>
          <w:rFonts w:ascii="Times New Roman" w:hAnsi="Times New Roman" w:cs="Times New Roman"/>
          <w:sz w:val="24"/>
          <w:szCs w:val="24"/>
        </w:rPr>
        <w:t xml:space="preserve">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w:t>
      </w:r>
      <w:proofErr w:type="gramEnd"/>
      <w:r>
        <w:rPr>
          <w:rFonts w:ascii="Times New Roman" w:hAnsi="Times New Roman" w:cs="Times New Roman"/>
          <w:sz w:val="24"/>
          <w:szCs w:val="24"/>
        </w:rPr>
        <w:t xml:space="preserve">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w:t>
      </w:r>
      <w:proofErr w:type="gramStart"/>
      <w:r>
        <w:rPr>
          <w:rFonts w:ascii="Times New Roman" w:hAnsi="Times New Roman" w:cs="Times New Roman"/>
          <w:sz w:val="24"/>
          <w:szCs w:val="24"/>
        </w:rPr>
        <w:t xml:space="preserve">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w:t>
      </w:r>
      <w:r>
        <w:rPr>
          <w:rFonts w:ascii="Times New Roman" w:hAnsi="Times New Roman" w:cs="Times New Roman"/>
          <w:sz w:val="24"/>
          <w:szCs w:val="24"/>
        </w:rPr>
        <w:lastRenderedPageBreak/>
        <w:t>железнодорожном переезде; случаи, требующие согласования условий движения через переезд с начальником дистанции пути железной дороги;</w:t>
      </w:r>
      <w:proofErr w:type="gramEnd"/>
      <w:r>
        <w:rPr>
          <w:rFonts w:ascii="Times New Roman" w:hAnsi="Times New Roman" w:cs="Times New Roman"/>
          <w:sz w:val="24"/>
          <w:szCs w:val="24"/>
        </w:rPr>
        <w:t xml:space="preserve">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w:t>
      </w:r>
      <w:proofErr w:type="gramEnd"/>
      <w:r>
        <w:rPr>
          <w:rFonts w:ascii="Times New Roman" w:hAnsi="Times New Roman" w:cs="Times New Roman"/>
          <w:sz w:val="24"/>
          <w:szCs w:val="24"/>
        </w:rPr>
        <w:t xml:space="preserve">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w:t>
      </w:r>
      <w:proofErr w:type="gramStart"/>
      <w:r>
        <w:rPr>
          <w:rFonts w:ascii="Times New Roman" w:hAnsi="Times New Roman" w:cs="Times New Roman"/>
          <w:sz w:val="24"/>
          <w:szCs w:val="24"/>
        </w:rPr>
        <w:t>безопасности дорожного движения Министерства внутренних дел Российской Федерации</w:t>
      </w:r>
      <w:proofErr w:type="gramEnd"/>
      <w:r>
        <w:rPr>
          <w:rFonts w:ascii="Times New Roman" w:hAnsi="Times New Roman" w:cs="Times New Roman"/>
          <w:sz w:val="24"/>
          <w:szCs w:val="24"/>
        </w:rPr>
        <w:t>.</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3.1.2. Учебный предмет "Психофизиологические основы деятельности водителя".</w:t>
      </w: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3</w:t>
      </w:r>
    </w:p>
    <w:p w:rsidR="00383D3D" w:rsidRDefault="00383D3D" w:rsidP="00383D3D">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5490"/>
        <w:gridCol w:w="810"/>
        <w:gridCol w:w="1534"/>
        <w:gridCol w:w="1451"/>
      </w:tblGrid>
      <w:tr w:rsidR="00383D3D" w:rsidTr="00EB1367">
        <w:trPr>
          <w:jc w:val="center"/>
        </w:trPr>
        <w:tc>
          <w:tcPr>
            <w:tcW w:w="5490" w:type="dxa"/>
            <w:vMerge w:val="restart"/>
            <w:tcBorders>
              <w:top w:val="single" w:sz="6" w:space="0" w:color="auto"/>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383D3D" w:rsidTr="00EB1367">
        <w:trPr>
          <w:jc w:val="center"/>
        </w:trPr>
        <w:tc>
          <w:tcPr>
            <w:tcW w:w="5490" w:type="dxa"/>
            <w:vMerge/>
            <w:tcBorders>
              <w:top w:val="nil"/>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Познавательные функции, системы восприятия и психомоторные навыки</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Этические основы деятельности водителя</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эффективного общения</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Эмоциональные состояния и профилактика конфликтов</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Саморегуляция</w:t>
            </w:r>
            <w:proofErr w:type="spellEnd"/>
            <w:r>
              <w:rPr>
                <w:rFonts w:ascii="Times New Roman" w:hAnsi="Times New Roman" w:cs="Times New Roman"/>
                <w:sz w:val="24"/>
                <w:szCs w:val="24"/>
              </w:rPr>
              <w:t xml:space="preserve"> и профилактика конфликтов (психологический практикум)</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Итого</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bl>
    <w:p w:rsidR="00383D3D" w:rsidRDefault="00383D3D" w:rsidP="00383D3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Pr>
          <w:rFonts w:ascii="Times New Roman" w:hAnsi="Times New Roman" w:cs="Times New Roman"/>
          <w:sz w:val="24"/>
          <w:szCs w:val="24"/>
        </w:rPr>
        <w:t>монотония</w:t>
      </w:r>
      <w:proofErr w:type="spellEnd"/>
      <w:r>
        <w:rPr>
          <w:rFonts w:ascii="Times New Roman" w:hAnsi="Times New Roman" w:cs="Times New Roman"/>
          <w:sz w:val="24"/>
          <w:szCs w:val="24"/>
        </w:rPr>
        <w:t>; влияние усталости и сонливости на свойства внимания; способы профилактики усталости</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 xml:space="preserve">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w:t>
      </w:r>
      <w:proofErr w:type="gramStart"/>
      <w:r>
        <w:rPr>
          <w:rFonts w:ascii="Times New Roman" w:hAnsi="Times New Roman" w:cs="Times New Roman"/>
          <w:sz w:val="24"/>
          <w:szCs w:val="24"/>
        </w:rPr>
        <w:t>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roofErr w:type="gramEnd"/>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w:t>
      </w:r>
      <w:proofErr w:type="gramEnd"/>
      <w:r>
        <w:rPr>
          <w:rFonts w:ascii="Times New Roman" w:hAnsi="Times New Roman" w:cs="Times New Roman"/>
          <w:sz w:val="24"/>
          <w:szCs w:val="24"/>
        </w:rPr>
        <w:t xml:space="preserve">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эмоциональных состояний; конфликтные ситуации и конфликты на </w:t>
      </w:r>
      <w:r>
        <w:rPr>
          <w:rFonts w:ascii="Times New Roman" w:hAnsi="Times New Roman" w:cs="Times New Roman"/>
          <w:sz w:val="24"/>
          <w:szCs w:val="24"/>
        </w:rPr>
        <w:lastRenderedPageBreak/>
        <w:t>дороге; причины агрессии и враждебности у водителей и других участников дорожного движения;</w:t>
      </w:r>
      <w:proofErr w:type="gramEnd"/>
      <w:r>
        <w:rPr>
          <w:rFonts w:ascii="Times New Roman" w:hAnsi="Times New Roman" w:cs="Times New Roman"/>
          <w:sz w:val="24"/>
          <w:szCs w:val="24"/>
        </w:rPr>
        <w:t xml:space="preserve">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Саморегуляция</w:t>
      </w:r>
      <w:proofErr w:type="spellEnd"/>
      <w:r>
        <w:rPr>
          <w:rFonts w:ascii="Times New Roman" w:hAnsi="Times New Roman" w:cs="Times New Roman"/>
          <w:sz w:val="24"/>
          <w:szCs w:val="24"/>
        </w:rPr>
        <w:t xml:space="preserve"> и профилактика конфликтов: приобретение практического опыта оценки собственного психического состояния и поведения, опыта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3.1.3. Учебный предмет "Основы управления транспортными средствами".</w:t>
      </w: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4</w:t>
      </w:r>
    </w:p>
    <w:p w:rsidR="00383D3D" w:rsidRDefault="00383D3D" w:rsidP="00383D3D">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5490"/>
        <w:gridCol w:w="810"/>
        <w:gridCol w:w="1534"/>
        <w:gridCol w:w="1451"/>
      </w:tblGrid>
      <w:tr w:rsidR="00383D3D" w:rsidTr="00EB1367">
        <w:trPr>
          <w:jc w:val="center"/>
        </w:trPr>
        <w:tc>
          <w:tcPr>
            <w:tcW w:w="5490" w:type="dxa"/>
            <w:vMerge w:val="restart"/>
            <w:tcBorders>
              <w:top w:val="single" w:sz="6" w:space="0" w:color="auto"/>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383D3D" w:rsidTr="00EB1367">
        <w:trPr>
          <w:jc w:val="center"/>
        </w:trPr>
        <w:tc>
          <w:tcPr>
            <w:tcW w:w="5490" w:type="dxa"/>
            <w:vMerge/>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val="restart"/>
            <w:tcBorders>
              <w:top w:val="single" w:sz="6" w:space="0" w:color="auto"/>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383D3D" w:rsidTr="00EB1367">
        <w:trPr>
          <w:jc w:val="center"/>
        </w:trPr>
        <w:tc>
          <w:tcPr>
            <w:tcW w:w="5490" w:type="dxa"/>
            <w:vMerge/>
            <w:tcBorders>
              <w:top w:val="nil"/>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tcBorders>
              <w:top w:val="nil"/>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383D3D" w:rsidTr="00EB1367">
        <w:trPr>
          <w:jc w:val="center"/>
        </w:trPr>
        <w:tc>
          <w:tcPr>
            <w:tcW w:w="5490" w:type="dxa"/>
            <w:tcBorders>
              <w:top w:val="single" w:sz="6" w:space="0" w:color="auto"/>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Дорожное движение</w:t>
            </w:r>
          </w:p>
        </w:tc>
        <w:tc>
          <w:tcPr>
            <w:tcW w:w="810" w:type="dxa"/>
            <w:tcBorders>
              <w:top w:val="single" w:sz="6" w:space="0" w:color="auto"/>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EB1367">
        <w:trPr>
          <w:jc w:val="center"/>
        </w:trPr>
        <w:tc>
          <w:tcPr>
            <w:tcW w:w="54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Профессиональная надежность водителя</w:t>
            </w:r>
          </w:p>
        </w:tc>
        <w:tc>
          <w:tcPr>
            <w:tcW w:w="81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EB1367">
        <w:trPr>
          <w:jc w:val="center"/>
        </w:trPr>
        <w:tc>
          <w:tcPr>
            <w:tcW w:w="54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Влияние свой</w:t>
            </w:r>
            <w:proofErr w:type="gramStart"/>
            <w:r>
              <w:rPr>
                <w:rFonts w:ascii="Times New Roman" w:hAnsi="Times New Roman" w:cs="Times New Roman"/>
                <w:sz w:val="24"/>
                <w:szCs w:val="24"/>
              </w:rPr>
              <w:t>ств тр</w:t>
            </w:r>
            <w:proofErr w:type="gramEnd"/>
            <w:r>
              <w:rPr>
                <w:rFonts w:ascii="Times New Roman" w:hAnsi="Times New Roman" w:cs="Times New Roman"/>
                <w:sz w:val="24"/>
                <w:szCs w:val="24"/>
              </w:rPr>
              <w:t>анспортного средства на эффективность и безопасность управления</w:t>
            </w:r>
          </w:p>
        </w:tc>
        <w:tc>
          <w:tcPr>
            <w:tcW w:w="81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EB1367">
        <w:trPr>
          <w:jc w:val="center"/>
        </w:trPr>
        <w:tc>
          <w:tcPr>
            <w:tcW w:w="54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Дорожные условия и безопасность движения</w:t>
            </w:r>
          </w:p>
        </w:tc>
        <w:tc>
          <w:tcPr>
            <w:tcW w:w="81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83D3D" w:rsidTr="00EB1367">
        <w:trPr>
          <w:jc w:val="center"/>
        </w:trPr>
        <w:tc>
          <w:tcPr>
            <w:tcW w:w="54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Принципы эффективного и безопасного управления транспортным средством</w:t>
            </w:r>
          </w:p>
        </w:tc>
        <w:tc>
          <w:tcPr>
            <w:tcW w:w="81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EB1367">
        <w:trPr>
          <w:jc w:val="center"/>
        </w:trPr>
        <w:tc>
          <w:tcPr>
            <w:tcW w:w="5490" w:type="dxa"/>
            <w:tcBorders>
              <w:top w:val="nil"/>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Обеспечение безопасности наиболее уязвимых участников дорожного движения</w:t>
            </w:r>
          </w:p>
        </w:tc>
        <w:tc>
          <w:tcPr>
            <w:tcW w:w="810" w:type="dxa"/>
            <w:tcBorders>
              <w:top w:val="nil"/>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bl>
    <w:p w:rsidR="00383D3D" w:rsidRDefault="00383D3D" w:rsidP="00383D3D">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участии в дорожном движении;</w:t>
      </w:r>
      <w:proofErr w:type="gramEnd"/>
      <w:r>
        <w:rPr>
          <w:rFonts w:ascii="Times New Roman" w:hAnsi="Times New Roman" w:cs="Times New Roman"/>
          <w:sz w:val="24"/>
          <w:szCs w:val="24"/>
        </w:rPr>
        <w:t xml:space="preserve">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w:t>
      </w:r>
      <w:r>
        <w:rPr>
          <w:rFonts w:ascii="Times New Roman" w:hAnsi="Times New Roman" w:cs="Times New Roman"/>
          <w:sz w:val="24"/>
          <w:szCs w:val="24"/>
        </w:rPr>
        <w:lastRenderedPageBreak/>
        <w:t xml:space="preserve">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w:t>
      </w:r>
      <w:proofErr w:type="gramStart"/>
      <w:r>
        <w:rPr>
          <w:rFonts w:ascii="Times New Roman" w:hAnsi="Times New Roman" w:cs="Times New Roman"/>
          <w:sz w:val="24"/>
          <w:szCs w:val="24"/>
        </w:rPr>
        <w:t>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водителя;</w:t>
      </w:r>
      <w:proofErr w:type="gramEnd"/>
      <w:r>
        <w:rPr>
          <w:rFonts w:ascii="Times New Roman" w:hAnsi="Times New Roman" w:cs="Times New Roman"/>
          <w:sz w:val="24"/>
          <w:szCs w:val="24"/>
        </w:rPr>
        <w:t xml:space="preserve">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войства эластичного колеса; </w:t>
      </w:r>
      <w:proofErr w:type="gramStart"/>
      <w:r>
        <w:rPr>
          <w:rFonts w:ascii="Times New Roman" w:hAnsi="Times New Roman" w:cs="Times New Roman"/>
          <w:sz w:val="24"/>
          <w:szCs w:val="24"/>
        </w:rPr>
        <w:t xml:space="preserve">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Pr>
          <w:rFonts w:ascii="Times New Roman" w:hAnsi="Times New Roman" w:cs="Times New Roman"/>
          <w:sz w:val="24"/>
          <w:szCs w:val="24"/>
        </w:rPr>
        <w:t>гидроскольжение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аквапланирование</w:t>
      </w:r>
      <w:proofErr w:type="spellEnd"/>
      <w:r>
        <w:rPr>
          <w:rFonts w:ascii="Times New Roman" w:hAnsi="Times New Roman" w:cs="Times New Roman"/>
          <w:sz w:val="24"/>
          <w:szCs w:val="24"/>
        </w:rPr>
        <w:t xml:space="preserve"> шины; силы и моменты, действующие на транспортное средство при торможении и при криволинейном движении; скоростные и тормозные свойства, </w:t>
      </w:r>
      <w:proofErr w:type="spellStart"/>
      <w:r>
        <w:rPr>
          <w:rFonts w:ascii="Times New Roman" w:hAnsi="Times New Roman" w:cs="Times New Roman"/>
          <w:sz w:val="24"/>
          <w:szCs w:val="24"/>
        </w:rPr>
        <w:t>поворачиваемость</w:t>
      </w:r>
      <w:proofErr w:type="spellEnd"/>
      <w:r>
        <w:rPr>
          <w:rFonts w:ascii="Times New Roman" w:hAnsi="Times New Roman" w:cs="Times New Roman"/>
          <w:sz w:val="24"/>
          <w:szCs w:val="24"/>
        </w:rPr>
        <w:t xml:space="preserve"> транспортного средства; устойчивость продольного и бокового движения транспортного средства;</w:t>
      </w:r>
      <w:proofErr w:type="gramEnd"/>
      <w:r>
        <w:rPr>
          <w:rFonts w:ascii="Times New Roman" w:hAnsi="Times New Roman" w:cs="Times New Roman"/>
          <w:sz w:val="24"/>
          <w:szCs w:val="24"/>
        </w:rPr>
        <w:t xml:space="preserve">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w:t>
      </w:r>
      <w:proofErr w:type="gramStart"/>
      <w:r>
        <w:rPr>
          <w:rFonts w:ascii="Times New Roman" w:hAnsi="Times New Roman" w:cs="Times New Roman"/>
          <w:sz w:val="24"/>
          <w:szCs w:val="24"/>
        </w:rPr>
        <w:t>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w:t>
      </w:r>
      <w:proofErr w:type="gramEnd"/>
      <w:r>
        <w:rPr>
          <w:rFonts w:ascii="Times New Roman" w:hAnsi="Times New Roman" w:cs="Times New Roman"/>
          <w:sz w:val="24"/>
          <w:szCs w:val="24"/>
        </w:rPr>
        <w:t xml:space="preserve">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w:t>
      </w:r>
      <w:proofErr w:type="gramStart"/>
      <w:r>
        <w:rPr>
          <w:rFonts w:ascii="Times New Roman" w:hAnsi="Times New Roman" w:cs="Times New Roman"/>
          <w:sz w:val="24"/>
          <w:szCs w:val="24"/>
        </w:rPr>
        <w:t>дств в п</w:t>
      </w:r>
      <w:proofErr w:type="gramEnd"/>
      <w:r>
        <w:rPr>
          <w:rFonts w:ascii="Times New Roman" w:hAnsi="Times New Roman" w:cs="Times New Roman"/>
          <w:sz w:val="24"/>
          <w:szCs w:val="24"/>
        </w:rPr>
        <w:t>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w:t>
      </w:r>
      <w:r>
        <w:rPr>
          <w:rFonts w:ascii="Times New Roman" w:hAnsi="Times New Roman" w:cs="Times New Roman"/>
          <w:sz w:val="24"/>
          <w:szCs w:val="24"/>
        </w:rPr>
        <w:lastRenderedPageBreak/>
        <w:t>транспортным средством; зависимость средней скорости транспортного средства от его максимальной скорости в транспортных потоках различной плотности;</w:t>
      </w:r>
      <w:proofErr w:type="gramEnd"/>
      <w:r>
        <w:rPr>
          <w:rFonts w:ascii="Times New Roman" w:hAnsi="Times New Roman" w:cs="Times New Roman"/>
          <w:sz w:val="24"/>
          <w:szCs w:val="24"/>
        </w:rPr>
        <w:t xml:space="preserve">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w:t>
      </w:r>
      <w:proofErr w:type="spellStart"/>
      <w:r>
        <w:rPr>
          <w:rFonts w:ascii="Times New Roman" w:hAnsi="Times New Roman" w:cs="Times New Roman"/>
          <w:sz w:val="24"/>
          <w:szCs w:val="24"/>
        </w:rPr>
        <w:t>непристегнутых</w:t>
      </w:r>
      <w:proofErr w:type="spellEnd"/>
      <w:r>
        <w:rPr>
          <w:rFonts w:ascii="Times New Roman" w:hAnsi="Times New Roman" w:cs="Times New Roman"/>
          <w:sz w:val="24"/>
          <w:szCs w:val="24"/>
        </w:rPr>
        <w:t xml:space="preserve">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w:t>
      </w:r>
      <w:proofErr w:type="gramEnd"/>
      <w:r>
        <w:rPr>
          <w:rFonts w:ascii="Times New Roman" w:hAnsi="Times New Roman" w:cs="Times New Roman"/>
          <w:sz w:val="24"/>
          <w:szCs w:val="24"/>
        </w:rPr>
        <w:t xml:space="preserve"> безопасность пешеходов и велосипедистов; подушки безопасности для пешеходов и велосипедистов; </w:t>
      </w:r>
      <w:proofErr w:type="spellStart"/>
      <w:r>
        <w:rPr>
          <w:rFonts w:ascii="Times New Roman" w:hAnsi="Times New Roman" w:cs="Times New Roman"/>
          <w:sz w:val="24"/>
          <w:szCs w:val="24"/>
        </w:rPr>
        <w:t>световозвращающие</w:t>
      </w:r>
      <w:proofErr w:type="spellEnd"/>
      <w:r>
        <w:rPr>
          <w:rFonts w:ascii="Times New Roman" w:hAnsi="Times New Roman" w:cs="Times New Roman"/>
          <w:sz w:val="24"/>
          <w:szCs w:val="24"/>
        </w:rPr>
        <w:t xml:space="preserve">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3.1.4. Учебный предмет "Первая помощь при дорожно-транспортном происшествии".</w:t>
      </w: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5</w:t>
      </w:r>
    </w:p>
    <w:p w:rsidR="00383D3D" w:rsidRDefault="00383D3D" w:rsidP="00383D3D">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5490"/>
        <w:gridCol w:w="810"/>
        <w:gridCol w:w="1534"/>
        <w:gridCol w:w="1451"/>
      </w:tblGrid>
      <w:tr w:rsidR="00383D3D" w:rsidTr="00EB1367">
        <w:trPr>
          <w:jc w:val="center"/>
        </w:trPr>
        <w:tc>
          <w:tcPr>
            <w:tcW w:w="5490" w:type="dxa"/>
            <w:vMerge w:val="restart"/>
            <w:tcBorders>
              <w:top w:val="single" w:sz="6" w:space="0" w:color="auto"/>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383D3D" w:rsidTr="00EB1367">
        <w:trPr>
          <w:jc w:val="center"/>
        </w:trPr>
        <w:tc>
          <w:tcPr>
            <w:tcW w:w="5490" w:type="dxa"/>
            <w:vMerge/>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val="restart"/>
            <w:tcBorders>
              <w:top w:val="single" w:sz="6" w:space="0" w:color="auto"/>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383D3D" w:rsidTr="00EB1367">
        <w:trPr>
          <w:jc w:val="center"/>
        </w:trPr>
        <w:tc>
          <w:tcPr>
            <w:tcW w:w="5490" w:type="dxa"/>
            <w:vMerge/>
            <w:tcBorders>
              <w:top w:val="nil"/>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tcBorders>
              <w:top w:val="nil"/>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Организационно-правовые аспекты оказания первой помощи</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Оказание первой помощи при отсутствии сознания, остановке дыхания и кровообращения</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Оказание первой помощи при наружных кровотечениях и травмах</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Оказание первой помощи при прочих состояниях</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bl>
    <w:p w:rsidR="00383D3D" w:rsidRDefault="00383D3D" w:rsidP="00383D3D">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w:t>
      </w:r>
      <w:proofErr w:type="gramEnd"/>
      <w:r>
        <w:rPr>
          <w:rFonts w:ascii="Times New Roman" w:hAnsi="Times New Roman" w:cs="Times New Roman"/>
          <w:sz w:val="24"/>
          <w:szCs w:val="24"/>
        </w:rPr>
        <w:t xml:space="preserve">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w:t>
      </w:r>
      <w:r>
        <w:rPr>
          <w:rFonts w:ascii="Times New Roman" w:hAnsi="Times New Roman" w:cs="Times New Roman"/>
          <w:sz w:val="24"/>
          <w:szCs w:val="24"/>
        </w:rPr>
        <w:lastRenderedPageBreak/>
        <w:t xml:space="preserve">инфекционных заболеваний, передающихся с кровью и биологическими жидкостями человека; </w:t>
      </w:r>
      <w:proofErr w:type="gramStart"/>
      <w:r>
        <w:rPr>
          <w:rFonts w:ascii="Times New Roman" w:hAnsi="Times New Roman" w:cs="Times New Roman"/>
          <w:sz w:val="24"/>
          <w:szCs w:val="24"/>
        </w:rPr>
        <w:t>современные наборы средств и устройств для оказания первой помощи (аптечка для оказания первой помощи пострадавшим в дорожно-транспортных происшествиях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w:t>
      </w:r>
      <w:proofErr w:type="gramEnd"/>
      <w:r>
        <w:rPr>
          <w:rFonts w:ascii="Times New Roman" w:hAnsi="Times New Roman" w:cs="Times New Roman"/>
          <w:sz w:val="24"/>
          <w:szCs w:val="24"/>
        </w:rPr>
        <w:t xml:space="preserve"> извлечение и перемещение пострадавшего в ДТП.</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ДТП; способы проверки сознания, дыхания, кровообращения у пострадавшего в ДТП; особенности сердечно-легочной реанимации (СЛР) у пострадавших в ДТП; современный алгоритм проведения сердечно-легочной реанимации; техника проведения давления руками на грудину пострадавшего и искусственного дыхания</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Практическое занятие: оценка обстановки на месте ДТП;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давления руками на грудину пострадавшего; </w:t>
      </w:r>
      <w:proofErr w:type="gramStart"/>
      <w:r>
        <w:rPr>
          <w:rFonts w:ascii="Times New Roman" w:hAnsi="Times New Roman" w:cs="Times New Roman"/>
          <w:sz w:val="24"/>
          <w:szCs w:val="24"/>
        </w:rPr>
        <w:t>отработка приемов искусственного дыхания "рот ко рту", "рот к носу", с применением устройств для искусственного дыхания;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w:t>
      </w:r>
      <w:proofErr w:type="gramEnd"/>
      <w:r>
        <w:rPr>
          <w:rFonts w:ascii="Times New Roman" w:hAnsi="Times New Roman" w:cs="Times New Roman"/>
          <w:sz w:val="24"/>
          <w:szCs w:val="24"/>
        </w:rPr>
        <w:t xml:space="preserve">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Оказание первой помощи при наружных кровотечениях и травмах: цель и порядок выполнения обзорного осмотра пострадавшего в ДТП; наиболее часто встречающиеся повреждения при ДТП; особенности состояний пострадавшего в ДТП,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ДТП; мероприятия, предупреждающие развитие травматического шока; цель и последовательность подробного осмотра пострадавшего</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w:t>
      </w:r>
      <w:r>
        <w:rPr>
          <w:rFonts w:ascii="Times New Roman" w:hAnsi="Times New Roman" w:cs="Times New Roman"/>
          <w:sz w:val="24"/>
          <w:szCs w:val="24"/>
        </w:rPr>
        <w:lastRenderedPageBreak/>
        <w:t xml:space="preserve">особенности наложения повязок при травме груди; наложение </w:t>
      </w:r>
      <w:proofErr w:type="spellStart"/>
      <w:r>
        <w:rPr>
          <w:rFonts w:ascii="Times New Roman" w:hAnsi="Times New Roman" w:cs="Times New Roman"/>
          <w:sz w:val="24"/>
          <w:szCs w:val="24"/>
        </w:rPr>
        <w:t>окклюзионной</w:t>
      </w:r>
      <w:proofErr w:type="spellEnd"/>
      <w:r>
        <w:rPr>
          <w:rFonts w:ascii="Times New Roman" w:hAnsi="Times New Roman" w:cs="Times New Roman"/>
          <w:sz w:val="24"/>
          <w:szCs w:val="24"/>
        </w:rPr>
        <w:t xml:space="preserve">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Практическое занятие: отработка проведения обзорного осмотра пострадавшего в ДТП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roofErr w:type="gramEnd"/>
      <w:r>
        <w:rPr>
          <w:rFonts w:ascii="Times New Roman" w:hAnsi="Times New Roman" w:cs="Times New Roman"/>
          <w:sz w:val="24"/>
          <w:szCs w:val="24"/>
        </w:rPr>
        <w:t xml:space="preserve"> отработка наложения </w:t>
      </w:r>
      <w:proofErr w:type="spellStart"/>
      <w:r>
        <w:rPr>
          <w:rFonts w:ascii="Times New Roman" w:hAnsi="Times New Roman" w:cs="Times New Roman"/>
          <w:sz w:val="24"/>
          <w:szCs w:val="24"/>
        </w:rPr>
        <w:t>окклюзионной</w:t>
      </w:r>
      <w:proofErr w:type="spellEnd"/>
      <w:r>
        <w:rPr>
          <w:rFonts w:ascii="Times New Roman" w:hAnsi="Times New Roman" w:cs="Times New Roman"/>
          <w:sz w:val="24"/>
          <w:szCs w:val="24"/>
        </w:rPr>
        <w:t xml:space="preserve">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w:t>
      </w:r>
      <w:proofErr w:type="spellStart"/>
      <w:r>
        <w:rPr>
          <w:rFonts w:ascii="Times New Roman" w:hAnsi="Times New Roman" w:cs="Times New Roman"/>
          <w:sz w:val="24"/>
          <w:szCs w:val="24"/>
        </w:rPr>
        <w:t>аутоиммобилизация</w:t>
      </w:r>
      <w:proofErr w:type="spellEnd"/>
      <w:r>
        <w:rPr>
          <w:rFonts w:ascii="Times New Roman" w:hAnsi="Times New Roman" w:cs="Times New Roman"/>
          <w:sz w:val="24"/>
          <w:szCs w:val="24"/>
        </w:rPr>
        <w:t>, с использованием медицинских изделий); отработка приемов фиксации шейного отдела позвоночника.</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Оказание первой помощи при прочих состояниях: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ДТП, их признаки; понятие о поверхностных и глубоких ожогах</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w:t>
      </w:r>
      <w:proofErr w:type="spellStart"/>
      <w:r>
        <w:rPr>
          <w:rFonts w:ascii="Times New Roman" w:hAnsi="Times New Roman" w:cs="Times New Roman"/>
          <w:sz w:val="24"/>
          <w:szCs w:val="24"/>
        </w:rPr>
        <w:t>холодовая</w:t>
      </w:r>
      <w:proofErr w:type="spellEnd"/>
      <w:r>
        <w:rPr>
          <w:rFonts w:ascii="Times New Roman" w:hAnsi="Times New Roman" w:cs="Times New Roman"/>
          <w:sz w:val="24"/>
          <w:szCs w:val="24"/>
        </w:rPr>
        <w:t xml:space="preserve"> травма, ее виды; основные проявления переохлаждения (гипотермии), отморожения, оказание первой помощи; отравления при ДТП;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Практическое занятие: наложение повязок при ожогах различных областей тела; применение местного охлаждения; наложение </w:t>
      </w:r>
      <w:proofErr w:type="spellStart"/>
      <w:r>
        <w:rPr>
          <w:rFonts w:ascii="Times New Roman" w:hAnsi="Times New Roman" w:cs="Times New Roman"/>
          <w:sz w:val="24"/>
          <w:szCs w:val="24"/>
        </w:rPr>
        <w:t>термоизолирующей</w:t>
      </w:r>
      <w:proofErr w:type="spellEnd"/>
      <w:r>
        <w:rPr>
          <w:rFonts w:ascii="Times New Roman" w:hAnsi="Times New Roman" w:cs="Times New Roman"/>
          <w:sz w:val="24"/>
          <w:szCs w:val="24"/>
        </w:rPr>
        <w:t xml:space="preserve"> повязки при отморожениях; придание оптимального положения тела пострадавшему в ДТП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и жизни и с другими состояниями, требующими оказания первой помощи).</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3.2. Специальный цикл </w:t>
      </w:r>
      <w:r w:rsidR="006826F3">
        <w:rPr>
          <w:rFonts w:ascii="Times New Roman" w:hAnsi="Times New Roman" w:cs="Times New Roman"/>
          <w:b/>
          <w:bCs/>
          <w:sz w:val="32"/>
          <w:szCs w:val="32"/>
        </w:rPr>
        <w:t xml:space="preserve"> Образовательной</w:t>
      </w:r>
      <w:r>
        <w:rPr>
          <w:rFonts w:ascii="Times New Roman" w:hAnsi="Times New Roman" w:cs="Times New Roman"/>
          <w:b/>
          <w:bCs/>
          <w:sz w:val="32"/>
          <w:szCs w:val="32"/>
        </w:rPr>
        <w:t xml:space="preserve"> программы.</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3.2.1. Учебный предмет "Устройство и техническое обслуживание транспортных средств подкатегории "A1" как объектов управления".</w:t>
      </w: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6</w:t>
      </w:r>
    </w:p>
    <w:p w:rsidR="00383D3D" w:rsidRDefault="00383D3D" w:rsidP="00383D3D">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5490"/>
        <w:gridCol w:w="810"/>
        <w:gridCol w:w="1534"/>
        <w:gridCol w:w="1451"/>
      </w:tblGrid>
      <w:tr w:rsidR="00383D3D" w:rsidTr="00EB1367">
        <w:trPr>
          <w:jc w:val="center"/>
        </w:trPr>
        <w:tc>
          <w:tcPr>
            <w:tcW w:w="5490" w:type="dxa"/>
            <w:vMerge w:val="restart"/>
            <w:tcBorders>
              <w:top w:val="single" w:sz="6" w:space="0" w:color="auto"/>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383D3D" w:rsidTr="00EB1367">
        <w:trPr>
          <w:jc w:val="center"/>
        </w:trPr>
        <w:tc>
          <w:tcPr>
            <w:tcW w:w="5490" w:type="dxa"/>
            <w:vMerge/>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val="restart"/>
            <w:tcBorders>
              <w:top w:val="single" w:sz="6" w:space="0" w:color="auto"/>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383D3D" w:rsidTr="00EB1367">
        <w:trPr>
          <w:jc w:val="center"/>
        </w:trPr>
        <w:tc>
          <w:tcPr>
            <w:tcW w:w="5490" w:type="dxa"/>
            <w:vMerge/>
            <w:tcBorders>
              <w:top w:val="nil"/>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tcBorders>
              <w:top w:val="nil"/>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383D3D" w:rsidTr="00EB1367">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Устройство транспортных средств</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транспортных средств подкатегории "A1"</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Двигатель</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Трансмиссия</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Ходовая часть</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Тормозные системы</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Источники и потребители электрической энергии</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EB1367">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Техническое обслуживание</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Техническое обслуживание, меры безопасности и защиты окружающей природной среды</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Устранение неисправностей</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bl>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3.2.1.1. Устройство транспортных средств.</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Общее устройство транспортных средств подкатегории "A1": классификация и основные технические характеристики транспортных средств подкатегории "A1"; общее устройство транспортных средств подкатегории "A1", назначение основных агрегатов и систем;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и эксплуатации электромобилей.</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Двигатель: общее устройство и принцип работы двухтактного двигателя внутреннего сгорания; общее устройство и принцип работы четырехтактного двигателя внутреннего сгорания; электронная система управления двигателем; виды бензинов, применяемых в двигателях с различной степенью сжатия; понятие об октановом числе; виды охлаждающих жидкостей, их состав и эксплуатационные свойства; ограничения по смешиванию различных типов охлаждающих жидкостей;</w:t>
      </w:r>
      <w:proofErr w:type="gramEnd"/>
      <w:r>
        <w:rPr>
          <w:rFonts w:ascii="Times New Roman" w:hAnsi="Times New Roman" w:cs="Times New Roman"/>
          <w:sz w:val="24"/>
          <w:szCs w:val="24"/>
        </w:rPr>
        <w:t xml:space="preserve"> классификация, основные свойства и правила применения моторных масел; ограничения по смешиванию различных типов масел; неисправности двигателя, при наличии которых запрещается эксплуатация транспортного средства.</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Трансмиссия: назначение и состав трансмиссии транспортного средства; структурные схемы трансмиссии мотоциклов с различными типами приводов; назначение и общее </w:t>
      </w:r>
      <w:r>
        <w:rPr>
          <w:rFonts w:ascii="Times New Roman" w:hAnsi="Times New Roman" w:cs="Times New Roman"/>
          <w:sz w:val="24"/>
          <w:szCs w:val="24"/>
        </w:rPr>
        <w:lastRenderedPageBreak/>
        <w:t>устройство первичной (моторной) передачи; назначение, разновидности и принцип работы сцепления; устройство механического привода выключения сцепления; правила эксплуатации сцепления, обеспечивающие его длительную и надежную работу; назначение, общее устройство и принцип работы механической коробки передач;</w:t>
      </w:r>
      <w:proofErr w:type="gramEnd"/>
      <w:r>
        <w:rPr>
          <w:rFonts w:ascii="Times New Roman" w:hAnsi="Times New Roman" w:cs="Times New Roman"/>
          <w:sz w:val="24"/>
          <w:szCs w:val="24"/>
        </w:rPr>
        <w:t xml:space="preserve"> понятие о передаточном числе и крутящем моменте; бесступенчатые коробки передач; назначение, устройство и принцип работы пускового механизма с механическим приводом (кик-стартера); вторичная (задняя) передача. Маркировка и правила применения пластичных смазок.</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Ходовая часть: назначение и состав ходовой части транспортного средства. </w:t>
      </w:r>
      <w:proofErr w:type="gramStart"/>
      <w:r>
        <w:rPr>
          <w:rFonts w:ascii="Times New Roman" w:hAnsi="Times New Roman" w:cs="Times New Roman"/>
          <w:sz w:val="24"/>
          <w:szCs w:val="24"/>
        </w:rPr>
        <w:t>Назначение и общее устройство рамы транспортного средства; передняя и задняя подвески, их назначение, основные виды; устройство и принцип работы передней вилки; устройство и принцип работы амортизатора; виды мотоциклетных колес; крепление колес; конструкции и маркировка мотоциклетных шин; условия эксплуатации шин, обеспечивающие их надежность; неисправности ходовой части, при наличии которых запрещается эксплуатация транспортного средства.</w:t>
      </w:r>
      <w:proofErr w:type="gramEnd"/>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Тормозные системы: тормозные системы, их назначение, общее устройство и принцип работы; тормозные механизмы и тормозные приводы; тормозные жидкости, применяемые в тормозной системе с гидравлическим приводом, их марки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w:t>
      </w:r>
      <w:proofErr w:type="gramEnd"/>
      <w:r>
        <w:rPr>
          <w:rFonts w:ascii="Times New Roman" w:hAnsi="Times New Roman" w:cs="Times New Roman"/>
          <w:sz w:val="24"/>
          <w:szCs w:val="24"/>
        </w:rPr>
        <w:t xml:space="preserve">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неисправности электрооборудования, при наличии которых запрещается эксплуатация транспортного средства.</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3.2.1.2. Техническое обслуживание.</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Техническое обслуживание, меры безопасности и защиты окружающей природной среды: система технического обслуживания и ремонта транспортных средств; назначение и периодичность технического обслуживания; организации, осуществляющие техническое обслуживание и ремонт транспортных средств; назначение контрольного осмотра и ежедневного технического обслуживания, перечень и содержание работ, выполняемых водителем; технический осмотр транспортных средств, его назначение, периодичность и порядок проведения</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 меры безопасности при выполнении работ по ежедневному техническому обслуживанию мотоцикла;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w:t>
      </w:r>
      <w:r>
        <w:rPr>
          <w:rFonts w:ascii="Times New Roman" w:hAnsi="Times New Roman" w:cs="Times New Roman"/>
          <w:sz w:val="24"/>
          <w:szCs w:val="24"/>
        </w:rPr>
        <w:lastRenderedPageBreak/>
        <w:t>жидкости в гидроприводе тормозной системы; проверка и доведение до нормы давления воздуха в шинах колес; проверка и регулировка натяжения цепи привода вторичной передачи;</w:t>
      </w:r>
      <w:proofErr w:type="gramEnd"/>
      <w:r>
        <w:rPr>
          <w:rFonts w:ascii="Times New Roman" w:hAnsi="Times New Roman" w:cs="Times New Roman"/>
          <w:sz w:val="24"/>
          <w:szCs w:val="24"/>
        </w:rPr>
        <w:t xml:space="preserve"> проверка состояния аккумуляторной батареи; снятие и установка аккумуляторной батареи; снятие и установка колеса; снятие и установка электроламп; снятие и установка плавкого предохранителя.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Практическое занятие проводится на учебном транспортном средстве.</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3.2.2. Учебный предмет "Основы управления транспортными средствами подкатегории "A1".</w:t>
      </w: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7</w:t>
      </w:r>
    </w:p>
    <w:p w:rsidR="00383D3D" w:rsidRDefault="00383D3D" w:rsidP="00383D3D">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5490"/>
        <w:gridCol w:w="810"/>
        <w:gridCol w:w="1534"/>
        <w:gridCol w:w="1451"/>
      </w:tblGrid>
      <w:tr w:rsidR="00383D3D" w:rsidTr="00EB1367">
        <w:trPr>
          <w:jc w:val="center"/>
        </w:trPr>
        <w:tc>
          <w:tcPr>
            <w:tcW w:w="5490" w:type="dxa"/>
            <w:vMerge w:val="restart"/>
            <w:tcBorders>
              <w:top w:val="single" w:sz="6" w:space="0" w:color="auto"/>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383D3D" w:rsidTr="00EB1367">
        <w:trPr>
          <w:jc w:val="center"/>
        </w:trPr>
        <w:tc>
          <w:tcPr>
            <w:tcW w:w="5490" w:type="dxa"/>
            <w:vMerge/>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val="restart"/>
            <w:tcBorders>
              <w:top w:val="single" w:sz="6" w:space="0" w:color="auto"/>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383D3D" w:rsidTr="00EB1367">
        <w:trPr>
          <w:jc w:val="center"/>
        </w:trPr>
        <w:tc>
          <w:tcPr>
            <w:tcW w:w="5490" w:type="dxa"/>
            <w:vMerge/>
            <w:tcBorders>
              <w:top w:val="nil"/>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tcBorders>
              <w:top w:val="nil"/>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Приемы управления транспортным средством</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Управление транспортным средством в штатных ситуациях</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Управление транспортным средством в нештатных ситуациях</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83D3D" w:rsidTr="00EB1367">
        <w:trPr>
          <w:jc w:val="center"/>
        </w:trPr>
        <w:tc>
          <w:tcPr>
            <w:tcW w:w="54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bl>
    <w:p w:rsidR="00383D3D" w:rsidRDefault="00383D3D" w:rsidP="00383D3D">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Приемы управления транспортным средством: силы, действующие на транспортное средство в различных условиях движения; устойчивость мотоцикла; влияние гироскопического момента на движение транспортного средства в повороте; посадка водителя, экипировка водителя; активная и пассивная безопасность транспортного средства; регулировка органов управления и зеркал заднего вида; подготовка транспортного средства к выезду; порядок пуска двигателя; техника выполнения операций с органами управления;</w:t>
      </w:r>
      <w:proofErr w:type="gramEnd"/>
      <w:r>
        <w:rPr>
          <w:rFonts w:ascii="Times New Roman" w:hAnsi="Times New Roman" w:cs="Times New Roman"/>
          <w:sz w:val="24"/>
          <w:szCs w:val="24"/>
        </w:rPr>
        <w:t xml:space="preserve"> правила пользования сцеплением, обеспечивающие его длительную и надежную работу; порядок действий органами управления при </w:t>
      </w:r>
      <w:proofErr w:type="spellStart"/>
      <w:r>
        <w:rPr>
          <w:rFonts w:ascii="Times New Roman" w:hAnsi="Times New Roman" w:cs="Times New Roman"/>
          <w:sz w:val="24"/>
          <w:szCs w:val="24"/>
        </w:rPr>
        <w:t>трогании</w:t>
      </w:r>
      <w:proofErr w:type="spellEnd"/>
      <w:r>
        <w:rPr>
          <w:rFonts w:ascii="Times New Roman" w:hAnsi="Times New Roman" w:cs="Times New Roman"/>
          <w:sz w:val="24"/>
          <w:szCs w:val="24"/>
        </w:rP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действия ручным и ножным тормозом, обеспечивающие плавное замедление в штатных ситуациях и реализацию максимальной тормозной силы в нештатных режимах торможения; прерывистый, ступенчатый и комбинированный способы торможения; особенности управления транспортным средством с бесступенчатой коробкой передач; особенности управления электромобилем.</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Управление транспортным средством в штатных ситуациях: маневрирование в ограниченном пространстве; особенности траектории движения транспортного средства при маневрировании; приемы управления транспортным средством при прохождении поворотов различного радиуса; выбор безопасной скорости и траектории движения в зависимости от состояния дорожного покрытия, радиуса поворота и конструктивных особенностей мотоцикла; действия водителя при движении в транспортном потоке</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ыбор скорости и расположения транспортного средства на проезжей части в различных условиях движения, в том числе при интенсивном движении; алгоритм действий водителя при выполнении перестроений и объезде препятствий; пользование зеркалами заднего </w:t>
      </w:r>
      <w:r>
        <w:rPr>
          <w:rFonts w:ascii="Times New Roman" w:hAnsi="Times New Roman" w:cs="Times New Roman"/>
          <w:sz w:val="24"/>
          <w:szCs w:val="24"/>
        </w:rPr>
        <w:lastRenderedPageBreak/>
        <w:t xml:space="preserve">вида; порядок выполнения обгона; </w:t>
      </w:r>
      <w:proofErr w:type="gramStart"/>
      <w:r>
        <w:rPr>
          <w:rFonts w:ascii="Times New Roman" w:hAnsi="Times New Roman" w:cs="Times New Roman"/>
          <w:sz w:val="24"/>
          <w:szCs w:val="24"/>
        </w:rPr>
        <w:t>определение целесообразности обгона в зависимости от интенсивности транспортного потока, условий видимости и состояния дорожного покрытия, а также скорости движения обгоняемого транспортного средства; способы выполнения разворота вне перекрестков; остановка на проезжей части дороги и за ее пределами; действия водителя при вынужденной остановке в местах, где остановка запрещена; меры предосторожности при приближении к перекресткам;</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определение порядка проезда регулируемых и нерегулируемых перекрестков; выбор траектории движения при выполнении поворотов и разворота на перекрестках;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движение в горной местности, на крутых подъемах и спусках; движение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мотоциклом при движении в условиях недостаточной видимости (ночь, туман, дождь);</w:t>
      </w:r>
      <w:proofErr w:type="gramEnd"/>
      <w:r>
        <w:rPr>
          <w:rFonts w:ascii="Times New Roman" w:hAnsi="Times New Roman" w:cs="Times New Roman"/>
          <w:sz w:val="24"/>
          <w:szCs w:val="24"/>
        </w:rPr>
        <w:t xml:space="preserve"> особенности управления мотоциклом при движении по дороге с низким коэффициентом сцепления дорожного покрытия; перевозка пассажира и груза; ограничения по перевозке детей на заднем сидении транспортного средства. Решение ситуационных задач.</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Управление транспортным средством в нештатных ситуациях: понятие о нештатной ситуации; причины возможных нештатных ситуаций, возникающих при встраивании в транспортный поток, пересечении транспортного потока, обгоне, торможении при неожиданном появлении препятствия, объезде препятствия, движении по участку дороги с поперечным уклоном, выезде из леса на открытый участок дороги при сильном боковом ветре; </w:t>
      </w:r>
      <w:proofErr w:type="gramStart"/>
      <w:r>
        <w:rPr>
          <w:rFonts w:ascii="Times New Roman" w:hAnsi="Times New Roman" w:cs="Times New Roman"/>
          <w:sz w:val="24"/>
          <w:szCs w:val="24"/>
        </w:rPr>
        <w:t>действия органами управления скоростью и тормозами при буксовании и блокировке колес; регулирование скорости в процессе разгона, предотвращающее буксование ведущего колеса; действия водителя при блокировке колес в процессе экстренного торможения; объезд препятствия как средство предотвращения наезда, когда затормозить уже невозможно; занос и снос транспортного средства, причины их возникновения; действия водителя по предотвращению заноса и сноса мотоцикла;</w:t>
      </w:r>
      <w:proofErr w:type="gramEnd"/>
      <w:r>
        <w:rPr>
          <w:rFonts w:ascii="Times New Roman" w:hAnsi="Times New Roman" w:cs="Times New Roman"/>
          <w:sz w:val="24"/>
          <w:szCs w:val="24"/>
        </w:rPr>
        <w:t xml:space="preserve"> действия водителя по прекращению заноса и сноса транспортного средства; действия водителя транспортного средства при превышении безопасной скорости на входе в поворот; действия водителя при угрозе столкновения, отказе тормоза, разрыве шины в движении; действия водителя при возгорании транспортного средства. Решение ситуационных задач.</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3.2.3 Учебный предмет "Вождение транспортных средств подкатегории "A1" (для транспортных средств с механической трансмиссией).</w:t>
      </w: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8</w:t>
      </w:r>
    </w:p>
    <w:p w:rsidR="00383D3D" w:rsidRDefault="00383D3D" w:rsidP="00383D3D">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7470"/>
        <w:gridCol w:w="1530"/>
      </w:tblGrid>
      <w:tr w:rsidR="00383D3D" w:rsidTr="00EB1367">
        <w:trPr>
          <w:jc w:val="center"/>
        </w:trPr>
        <w:tc>
          <w:tcPr>
            <w:tcW w:w="747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заданий</w:t>
            </w:r>
          </w:p>
        </w:tc>
        <w:tc>
          <w:tcPr>
            <w:tcW w:w="153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Количество часов практического </w:t>
            </w:r>
            <w:r>
              <w:rPr>
                <w:rFonts w:ascii="Times New Roman" w:hAnsi="Times New Roman" w:cs="Times New Roman"/>
                <w:sz w:val="24"/>
                <w:szCs w:val="24"/>
              </w:rPr>
              <w:lastRenderedPageBreak/>
              <w:t>обучения</w:t>
            </w:r>
          </w:p>
        </w:tc>
      </w:tr>
      <w:tr w:rsidR="00383D3D" w:rsidTr="00EB1367">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Первоначальное обучение вождению</w:t>
            </w:r>
          </w:p>
        </w:tc>
      </w:tr>
      <w:tr w:rsidR="00383D3D" w:rsidTr="00EB1367">
        <w:trPr>
          <w:jc w:val="center"/>
        </w:trPr>
        <w:tc>
          <w:tcPr>
            <w:tcW w:w="747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Посадка, действия органами управления</w:t>
            </w:r>
          </w:p>
        </w:tc>
        <w:tc>
          <w:tcPr>
            <w:tcW w:w="153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83D3D" w:rsidTr="00EB1367">
        <w:trPr>
          <w:jc w:val="center"/>
        </w:trPr>
        <w:tc>
          <w:tcPr>
            <w:tcW w:w="747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53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83D3D" w:rsidTr="00EB1367">
        <w:trPr>
          <w:jc w:val="center"/>
        </w:trPr>
        <w:tc>
          <w:tcPr>
            <w:tcW w:w="747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Начало движения, движение по кольцевому маршруту, остановка с применением различных способов торможения</w:t>
            </w:r>
          </w:p>
        </w:tc>
        <w:tc>
          <w:tcPr>
            <w:tcW w:w="153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383D3D" w:rsidTr="00EB1367">
        <w:trPr>
          <w:jc w:val="center"/>
        </w:trPr>
        <w:tc>
          <w:tcPr>
            <w:tcW w:w="747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Повороты в движении, разворот для движения в обратном направлении</w:t>
            </w:r>
          </w:p>
        </w:tc>
        <w:tc>
          <w:tcPr>
            <w:tcW w:w="153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83D3D" w:rsidTr="00EB1367">
        <w:trPr>
          <w:jc w:val="center"/>
        </w:trPr>
        <w:tc>
          <w:tcPr>
            <w:tcW w:w="747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в ограниченных проездах, сложное маневрирование</w:t>
            </w:r>
          </w:p>
        </w:tc>
        <w:tc>
          <w:tcPr>
            <w:tcW w:w="153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83D3D" w:rsidTr="00EB1367">
        <w:trPr>
          <w:jc w:val="center"/>
        </w:trPr>
        <w:tc>
          <w:tcPr>
            <w:tcW w:w="747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153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r>
    </w:tbl>
    <w:p w:rsidR="00383D3D" w:rsidRDefault="00383D3D" w:rsidP="00383D3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Первоначальное обучение вождению.</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Вождение проводится вне сетки учебного времени. По окончании обучения вождению на транспортном средстве с механической трансмиссией </w:t>
      </w:r>
      <w:proofErr w:type="gramStart"/>
      <w:r>
        <w:rPr>
          <w:rFonts w:ascii="Times New Roman" w:hAnsi="Times New Roman" w:cs="Times New Roman"/>
          <w:sz w:val="24"/>
          <w:szCs w:val="24"/>
        </w:rPr>
        <w:t>обучающийся</w:t>
      </w:r>
      <w:proofErr w:type="gramEnd"/>
      <w:r>
        <w:rPr>
          <w:rFonts w:ascii="Times New Roman" w:hAnsi="Times New Roman" w:cs="Times New Roman"/>
          <w:sz w:val="24"/>
          <w:szCs w:val="24"/>
        </w:rPr>
        <w:t xml:space="preserve">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w:t>
      </w:r>
      <w:proofErr w:type="gramStart"/>
      <w:r>
        <w:rPr>
          <w:rFonts w:ascii="Times New Roman" w:hAnsi="Times New Roman" w:cs="Times New Roman"/>
          <w:sz w:val="24"/>
          <w:szCs w:val="24"/>
        </w:rPr>
        <w:t>обучающийся</w:t>
      </w:r>
      <w:proofErr w:type="gramEnd"/>
      <w:r>
        <w:rPr>
          <w:rFonts w:ascii="Times New Roman" w:hAnsi="Times New Roman" w:cs="Times New Roman"/>
          <w:sz w:val="24"/>
          <w:szCs w:val="24"/>
        </w:rPr>
        <w:t xml:space="preserve"> допускается к сдаче квалификационного экзамена на транспортном средстве с автоматической трансмиссией.</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Посадка, действия с органами управления: посадка на транспортное средство, ознакомление с органами управления, регулировка зеркал заднего вида;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w:t>
      </w:r>
      <w:proofErr w:type="gramEnd"/>
      <w:r>
        <w:rPr>
          <w:rFonts w:ascii="Times New Roman" w:hAnsi="Times New Roman" w:cs="Times New Roman"/>
          <w:sz w:val="24"/>
          <w:szCs w:val="24"/>
        </w:rPr>
        <w:t xml:space="preserve"> действия органами управления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включении первой передачи и начале движения; действия при остановке и включении нейтральной передачи; действия при пуске двигателя, начале движения, переключении с первой на вторую передачу, переключении со второй передачи на первую, остановке, выключении двигателя.</w:t>
      </w:r>
      <w:proofErr w:type="gramEnd"/>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Начало движения, движение по кольцевому маршруту, остановка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антиблокировочной системой тормозов (далее -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w:t>
      </w:r>
      <w:proofErr w:type="gramStart"/>
      <w:r>
        <w:rPr>
          <w:rFonts w:ascii="Times New Roman" w:hAnsi="Times New Roman" w:cs="Times New Roman"/>
          <w:sz w:val="24"/>
          <w:szCs w:val="24"/>
        </w:rPr>
        <w:t>начало движения, разгон, движение по прямой, остановка в заданном месте с применением экстренного торможения.</w:t>
      </w:r>
      <w:proofErr w:type="gramEnd"/>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w:t>
      </w:r>
      <w:r>
        <w:rPr>
          <w:rFonts w:ascii="Times New Roman" w:hAnsi="Times New Roman" w:cs="Times New Roman"/>
          <w:sz w:val="24"/>
          <w:szCs w:val="24"/>
        </w:rPr>
        <w:lastRenderedPageBreak/>
        <w:t>переход на низшую передачу, включение левого указателя поворота, поворот налево, выключение указателя поворота, разгон;</w:t>
      </w:r>
      <w:proofErr w:type="gramEnd"/>
      <w:r>
        <w:rPr>
          <w:rFonts w:ascii="Times New Roman" w:hAnsi="Times New Roman" w:cs="Times New Roman"/>
          <w:sz w:val="24"/>
          <w:szCs w:val="24"/>
        </w:rPr>
        <w:t xml:space="preserve">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w:t>
      </w:r>
      <w:proofErr w:type="gramEnd"/>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3.2.4. Учебный предмет "Вождение транспортных средств подкатегории "A1" (для транспортных средств с автоматической трансмиссией).</w:t>
      </w: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9</w:t>
      </w:r>
    </w:p>
    <w:p w:rsidR="00383D3D" w:rsidRDefault="00383D3D" w:rsidP="00383D3D">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7290"/>
        <w:gridCol w:w="1710"/>
      </w:tblGrid>
      <w:tr w:rsidR="00383D3D" w:rsidTr="00EB1367">
        <w:trPr>
          <w:jc w:val="center"/>
        </w:trPr>
        <w:tc>
          <w:tcPr>
            <w:tcW w:w="72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заданий</w:t>
            </w:r>
          </w:p>
        </w:tc>
        <w:tc>
          <w:tcPr>
            <w:tcW w:w="17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 практического обучения</w:t>
            </w:r>
          </w:p>
        </w:tc>
      </w:tr>
      <w:tr w:rsidR="00383D3D" w:rsidTr="00EB1367">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Первоначальное обучение вождению</w:t>
            </w:r>
          </w:p>
        </w:tc>
      </w:tr>
      <w:tr w:rsidR="00383D3D" w:rsidTr="00EB1367">
        <w:trPr>
          <w:jc w:val="center"/>
        </w:trPr>
        <w:tc>
          <w:tcPr>
            <w:tcW w:w="72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Посадка, действия органами управления</w:t>
            </w:r>
          </w:p>
        </w:tc>
        <w:tc>
          <w:tcPr>
            <w:tcW w:w="17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383D3D" w:rsidTr="00EB1367">
        <w:trPr>
          <w:jc w:val="center"/>
        </w:trPr>
        <w:tc>
          <w:tcPr>
            <w:tcW w:w="72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Начало движения, движение по кольцевому маршруту, остановка с применением различных способов торможения</w:t>
            </w:r>
          </w:p>
        </w:tc>
        <w:tc>
          <w:tcPr>
            <w:tcW w:w="17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383D3D" w:rsidTr="00EB1367">
        <w:trPr>
          <w:jc w:val="center"/>
        </w:trPr>
        <w:tc>
          <w:tcPr>
            <w:tcW w:w="72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Повороты в движении, разворот для движения в обратном направлении</w:t>
            </w:r>
          </w:p>
        </w:tc>
        <w:tc>
          <w:tcPr>
            <w:tcW w:w="17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83D3D" w:rsidTr="00EB1367">
        <w:trPr>
          <w:jc w:val="center"/>
        </w:trPr>
        <w:tc>
          <w:tcPr>
            <w:tcW w:w="72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в ограниченных проездах, сложное маневрирование</w:t>
            </w:r>
          </w:p>
        </w:tc>
        <w:tc>
          <w:tcPr>
            <w:tcW w:w="17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383D3D" w:rsidTr="00EB1367">
        <w:trPr>
          <w:jc w:val="center"/>
        </w:trPr>
        <w:tc>
          <w:tcPr>
            <w:tcW w:w="72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171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r>
    </w:tbl>
    <w:p w:rsidR="00383D3D" w:rsidRDefault="00383D3D" w:rsidP="00383D3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Первоначальное обучение вождению.</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Вождение проводится вне сетки учебного времени. По окончании обучения вождению на транспортном средстве с механической трансмиссией </w:t>
      </w:r>
      <w:proofErr w:type="gramStart"/>
      <w:r>
        <w:rPr>
          <w:rFonts w:ascii="Times New Roman" w:hAnsi="Times New Roman" w:cs="Times New Roman"/>
          <w:sz w:val="24"/>
          <w:szCs w:val="24"/>
        </w:rPr>
        <w:t>обучающийся</w:t>
      </w:r>
      <w:proofErr w:type="gramEnd"/>
      <w:r>
        <w:rPr>
          <w:rFonts w:ascii="Times New Roman" w:hAnsi="Times New Roman" w:cs="Times New Roman"/>
          <w:sz w:val="24"/>
          <w:szCs w:val="24"/>
        </w:rPr>
        <w:t xml:space="preserve">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w:t>
      </w:r>
      <w:proofErr w:type="gramStart"/>
      <w:r>
        <w:rPr>
          <w:rFonts w:ascii="Times New Roman" w:hAnsi="Times New Roman" w:cs="Times New Roman"/>
          <w:sz w:val="24"/>
          <w:szCs w:val="24"/>
        </w:rPr>
        <w:t>обучающийся</w:t>
      </w:r>
      <w:proofErr w:type="gramEnd"/>
      <w:r>
        <w:rPr>
          <w:rFonts w:ascii="Times New Roman" w:hAnsi="Times New Roman" w:cs="Times New Roman"/>
          <w:sz w:val="24"/>
          <w:szCs w:val="24"/>
        </w:rPr>
        <w:t xml:space="preserve"> допускается к сдаче квалификационного экзамена на транспортном средстве с автоматической трансмиссией.</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Посадка, действия органами управления: посадка на транспортное средство, ознакомление с органами управления, регулировка зеркал заднего вида; действия органами управления подачей топлива,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 действия при пуске и выключении двигателя;</w:t>
      </w:r>
      <w:proofErr w:type="gramEnd"/>
      <w:r>
        <w:rPr>
          <w:rFonts w:ascii="Times New Roman" w:hAnsi="Times New Roman" w:cs="Times New Roman"/>
          <w:sz w:val="24"/>
          <w:szCs w:val="24"/>
        </w:rPr>
        <w:t xml:space="preserve"> действия при пуске двигателя, начале движения, остановке, выключении двигателя.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Начало движения, движение по кольцевому маршруту, остановка с применением различных способов торможения: начало движения, разгон и снижение скорости при движении по кольцевому маршруту, торможение двигателем, остановка; начало </w:t>
      </w:r>
      <w:r>
        <w:rPr>
          <w:rFonts w:ascii="Times New Roman" w:hAnsi="Times New Roman" w:cs="Times New Roman"/>
          <w:sz w:val="24"/>
          <w:szCs w:val="24"/>
        </w:rPr>
        <w:lastRenderedPageBreak/>
        <w:t>движения, разгон, движение по прямой, остановка в заданном месте с применением плавного торможения</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w:t>
      </w:r>
      <w:proofErr w:type="gramStart"/>
      <w:r>
        <w:rPr>
          <w:rFonts w:ascii="Times New Roman" w:hAnsi="Times New Roman" w:cs="Times New Roman"/>
          <w:sz w:val="24"/>
          <w:szCs w:val="24"/>
        </w:rPr>
        <w:t>начало движения, разгон, движение по прямой, остановка в заданном месте с применением экстренного торможения.</w:t>
      </w:r>
      <w:proofErr w:type="gramEnd"/>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включение левого указателя поворота, поворот налево, выключение указателя поворота, разгон;</w:t>
      </w:r>
      <w:proofErr w:type="gramEnd"/>
      <w:r>
        <w:rPr>
          <w:rFonts w:ascii="Times New Roman" w:hAnsi="Times New Roman" w:cs="Times New Roman"/>
          <w:sz w:val="24"/>
          <w:szCs w:val="24"/>
        </w:rPr>
        <w:t xml:space="preserve">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w:t>
      </w:r>
      <w:proofErr w:type="gramEnd"/>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IV. Планируемые результаты освоения </w:t>
      </w:r>
      <w:r w:rsidR="006826F3">
        <w:rPr>
          <w:rFonts w:ascii="Times New Roman" w:hAnsi="Times New Roman" w:cs="Times New Roman"/>
          <w:b/>
          <w:bCs/>
          <w:sz w:val="32"/>
          <w:szCs w:val="32"/>
        </w:rPr>
        <w:t xml:space="preserve"> Образовательной</w:t>
      </w:r>
      <w:r>
        <w:rPr>
          <w:rFonts w:ascii="Times New Roman" w:hAnsi="Times New Roman" w:cs="Times New Roman"/>
          <w:b/>
          <w:bCs/>
          <w:sz w:val="32"/>
          <w:szCs w:val="32"/>
        </w:rPr>
        <w:t xml:space="preserve"> программы</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результате освоения образовательной </w:t>
      </w:r>
      <w:proofErr w:type="gramStart"/>
      <w:r>
        <w:rPr>
          <w:rFonts w:ascii="Times New Roman" w:hAnsi="Times New Roman" w:cs="Times New Roman"/>
          <w:sz w:val="24"/>
          <w:szCs w:val="24"/>
        </w:rPr>
        <w:t>программы</w:t>
      </w:r>
      <w:proofErr w:type="gramEnd"/>
      <w:r>
        <w:rPr>
          <w:rFonts w:ascii="Times New Roman" w:hAnsi="Times New Roman" w:cs="Times New Roman"/>
          <w:sz w:val="24"/>
          <w:szCs w:val="24"/>
        </w:rPr>
        <w:t xml:space="preserve"> обучающиеся должны знать:</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законодательства Российской Федерации в сфере дорожного движения;</w:t>
      </w:r>
    </w:p>
    <w:p w:rsidR="00383D3D" w:rsidRDefault="00C567FD" w:rsidP="00383D3D">
      <w:pPr>
        <w:widowControl w:val="0"/>
        <w:autoSpaceDE w:val="0"/>
        <w:autoSpaceDN w:val="0"/>
        <w:adjustRightInd w:val="0"/>
        <w:spacing w:after="150" w:line="240" w:lineRule="auto"/>
        <w:jc w:val="both"/>
        <w:rPr>
          <w:rFonts w:ascii="Times New Roman" w:hAnsi="Times New Roman" w:cs="Times New Roman"/>
          <w:sz w:val="24"/>
          <w:szCs w:val="24"/>
        </w:rPr>
      </w:pPr>
      <w:hyperlink r:id="rId16" w:anchor="l12" w:history="1">
        <w:r w:rsidR="00383D3D">
          <w:rPr>
            <w:rFonts w:ascii="Times New Roman" w:hAnsi="Times New Roman" w:cs="Times New Roman"/>
            <w:sz w:val="24"/>
            <w:szCs w:val="24"/>
            <w:u w:val="single"/>
          </w:rPr>
          <w:t>Правила</w:t>
        </w:r>
      </w:hyperlink>
      <w:r w:rsidR="00383D3D">
        <w:rPr>
          <w:rFonts w:ascii="Times New Roman" w:hAnsi="Times New Roman" w:cs="Times New Roman"/>
          <w:sz w:val="24"/>
          <w:szCs w:val="24"/>
        </w:rPr>
        <w:t xml:space="preserve"> дорожного движения;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правила обязательного страхования гражданской ответственности владельцев транспортных средств;</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безопасного управления транспортными средствами;</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цели и задачи управления системами "водитель - автомобиль - дорога" и "водитель - автомобиль";</w:t>
      </w:r>
      <w:proofErr w:type="gramEnd"/>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особенности наблюдения за дорожной обстановкой;</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способы контроля безопасной дистанции и бокового интервала;</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вызова аварийных и спасательных служб;</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обеспечения безопасности наиболее уязвимых участников дорожного движения: пешеходов, велосипедистов;</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обеспечения безопасности детей-пассажиров;</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проблемы, связанные с нарушением правил дорожного движения водителями транспортных средств и их последствиями;</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правовые аспекты (права, обязанности и ответственность) оказания первой помощи;</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правила оказания первой помощи;</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результате освоения образовательной </w:t>
      </w:r>
      <w:proofErr w:type="gramStart"/>
      <w:r>
        <w:rPr>
          <w:rFonts w:ascii="Times New Roman" w:hAnsi="Times New Roman" w:cs="Times New Roman"/>
          <w:sz w:val="24"/>
          <w:szCs w:val="24"/>
        </w:rPr>
        <w:t>программы</w:t>
      </w:r>
      <w:proofErr w:type="gramEnd"/>
      <w:r>
        <w:rPr>
          <w:rFonts w:ascii="Times New Roman" w:hAnsi="Times New Roman" w:cs="Times New Roman"/>
          <w:sz w:val="24"/>
          <w:szCs w:val="24"/>
        </w:rPr>
        <w:t xml:space="preserve"> обучающиеся должны уметь:</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безопасно и эффективно управлять транспортным средством в различных условиях движения;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соблюдать </w:t>
      </w:r>
      <w:hyperlink r:id="rId17" w:anchor="l12" w:history="1">
        <w:r>
          <w:rPr>
            <w:rFonts w:ascii="Times New Roman" w:hAnsi="Times New Roman" w:cs="Times New Roman"/>
            <w:sz w:val="24"/>
            <w:szCs w:val="24"/>
            <w:u w:val="single"/>
          </w:rPr>
          <w:t>Правила</w:t>
        </w:r>
      </w:hyperlink>
      <w:r>
        <w:rPr>
          <w:rFonts w:ascii="Times New Roman" w:hAnsi="Times New Roman" w:cs="Times New Roman"/>
          <w:sz w:val="24"/>
          <w:szCs w:val="24"/>
        </w:rPr>
        <w:t xml:space="preserve"> дорожного движения при управлении транспортным средством;</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управлять своим эмоциональным состоянием;</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конструктивно разрешать противоречия и конфликты, возникающие в дорожном движении;</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выполнять ежедневное техническое обслуживание транспортного средства;</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устранять мелкие неисправности в процессе эксплуатации транспортного средства;</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выбирать безопасные скорость, дистанцию и интервал в различных условиях движения;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использовать зеркала заднего вида при маневрировании;</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прогнозировать и предотвращать возникновение опасных дорожно-транспортных ситуаций в процессе управления транспортным средством;</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своевременно принимать правильные решения и уверенно действовать в сложных и опасных дорожных ситуациях;</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выполнять мероприятия по оказанию первой помощи пострадавшим в дорожно-транспортном происшествии;</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совершенствовать свои навыки управления транспортным средством.</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V. Условия реализации </w:t>
      </w:r>
      <w:r w:rsidR="006826F3">
        <w:rPr>
          <w:rFonts w:ascii="Times New Roman" w:hAnsi="Times New Roman" w:cs="Times New Roman"/>
          <w:b/>
          <w:bCs/>
          <w:sz w:val="32"/>
          <w:szCs w:val="32"/>
        </w:rPr>
        <w:t xml:space="preserve"> Образовательной </w:t>
      </w:r>
      <w:r>
        <w:rPr>
          <w:rFonts w:ascii="Times New Roman" w:hAnsi="Times New Roman" w:cs="Times New Roman"/>
          <w:b/>
          <w:bCs/>
          <w:sz w:val="32"/>
          <w:szCs w:val="32"/>
        </w:rPr>
        <w:t>программы</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Необходимость применения АПК определяется организацией, осуществляющей образовательную деятельность, самостоятельно.</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Обучение проводится с использованием учебно-материальной базы, соответствующей требованиям, установленным </w:t>
      </w:r>
      <w:hyperlink r:id="rId18" w:anchor="l84" w:history="1">
        <w:r>
          <w:rPr>
            <w:rFonts w:ascii="Times New Roman" w:hAnsi="Times New Roman" w:cs="Times New Roman"/>
            <w:sz w:val="24"/>
            <w:szCs w:val="24"/>
            <w:u w:val="single"/>
          </w:rPr>
          <w:t>пунктом 1</w:t>
        </w:r>
      </w:hyperlink>
      <w:r>
        <w:rPr>
          <w:rFonts w:ascii="Times New Roman" w:hAnsi="Times New Roman" w:cs="Times New Roman"/>
          <w:sz w:val="24"/>
          <w:szCs w:val="24"/>
        </w:rPr>
        <w:t xml:space="preserve"> статьи 16 и </w:t>
      </w:r>
      <w:hyperlink r:id="rId19" w:anchor="l903" w:history="1">
        <w:r>
          <w:rPr>
            <w:rFonts w:ascii="Times New Roman" w:hAnsi="Times New Roman" w:cs="Times New Roman"/>
            <w:sz w:val="24"/>
            <w:szCs w:val="24"/>
            <w:u w:val="single"/>
          </w:rPr>
          <w:t>пунктом 1</w:t>
        </w:r>
      </w:hyperlink>
      <w:r>
        <w:rPr>
          <w:rFonts w:ascii="Times New Roman" w:hAnsi="Times New Roman" w:cs="Times New Roman"/>
          <w:sz w:val="24"/>
          <w:szCs w:val="24"/>
        </w:rPr>
        <w:t xml:space="preserve"> статьи 20 Федерального </w:t>
      </w:r>
      <w:r>
        <w:rPr>
          <w:rFonts w:ascii="Times New Roman" w:hAnsi="Times New Roman" w:cs="Times New Roman"/>
          <w:sz w:val="24"/>
          <w:szCs w:val="24"/>
        </w:rPr>
        <w:lastRenderedPageBreak/>
        <w:t xml:space="preserve">закона N 196-ФЗ (Собрание законодательства Российской Федерации, 1995, N 50, ст. 4873, 2021, N 27, ст. 5159) и </w:t>
      </w:r>
      <w:hyperlink r:id="rId20" w:anchor="l134" w:history="1">
        <w:r>
          <w:rPr>
            <w:rFonts w:ascii="Times New Roman" w:hAnsi="Times New Roman" w:cs="Times New Roman"/>
            <w:sz w:val="24"/>
            <w:szCs w:val="24"/>
            <w:u w:val="single"/>
          </w:rPr>
          <w:t>подпунктом "б"</w:t>
        </w:r>
      </w:hyperlink>
      <w:r>
        <w:rPr>
          <w:rFonts w:ascii="Times New Roman" w:hAnsi="Times New Roman" w:cs="Times New Roman"/>
          <w:sz w:val="24"/>
          <w:szCs w:val="24"/>
        </w:rPr>
        <w:t xml:space="preserve"> пункта 11 Положения о Государственной инспекции безопасности дорожного движения Министерства внутренних дел Российской Федерации, утвержденного Указом Президента Российской Федерации от 15</w:t>
      </w:r>
      <w:proofErr w:type="gramEnd"/>
      <w:r>
        <w:rPr>
          <w:rFonts w:ascii="Times New Roman" w:hAnsi="Times New Roman" w:cs="Times New Roman"/>
          <w:sz w:val="24"/>
          <w:szCs w:val="24"/>
        </w:rPr>
        <w:t xml:space="preserve">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Теоретическое обучение проводится в оборудованных учебных кабинетах.</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Наполняемость учебной группы не должна превышать 30 человек.</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Расчетная формула для определения общего числа учебных кабинетов для теоретического обучения:</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41630" cy="341630"/>
            <wp:effectExtent l="1905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341630" cy="34163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где:</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 - число необходимых помещений;</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41630" cy="341630"/>
            <wp:effectExtent l="1905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srcRect/>
                    <a:stretch>
                      <a:fillRect/>
                    </a:stretch>
                  </pic:blipFill>
                  <pic:spPr bwMode="auto">
                    <a:xfrm>
                      <a:off x="0" y="0"/>
                      <a:ext cx="341630" cy="34163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 расчетное учебное время полного курса теоретического обучения на одну группу в часах;</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 - общее число групп;</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0,75 - постоянный коэффициент (загрузка учебного кабинета принимается </w:t>
      </w:r>
      <w:proofErr w:type="gramStart"/>
      <w:r>
        <w:rPr>
          <w:rFonts w:ascii="Times New Roman" w:hAnsi="Times New Roman" w:cs="Times New Roman"/>
          <w:sz w:val="24"/>
          <w:szCs w:val="24"/>
        </w:rPr>
        <w:t>равной</w:t>
      </w:r>
      <w:proofErr w:type="gramEnd"/>
      <w:r>
        <w:rPr>
          <w:rFonts w:ascii="Times New Roman" w:hAnsi="Times New Roman" w:cs="Times New Roman"/>
          <w:sz w:val="24"/>
          <w:szCs w:val="24"/>
        </w:rPr>
        <w:t xml:space="preserve"> 75%);</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41630" cy="341630"/>
            <wp:effectExtent l="19050" t="0" r="127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srcRect/>
                    <a:stretch>
                      <a:fillRect/>
                    </a:stretch>
                  </pic:blipFill>
                  <pic:spPr bwMode="auto">
                    <a:xfrm>
                      <a:off x="0" y="0"/>
                      <a:ext cx="341630" cy="34163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 фонд времени использования помещения в часах.</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Обучение вождению состоит из первоначального обучения вождению на закрытых площадках или автодромах.</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w:t>
      </w:r>
      <w:hyperlink r:id="rId24" w:anchor="l68" w:history="1">
        <w:r>
          <w:rPr>
            <w:rFonts w:ascii="Times New Roman" w:hAnsi="Times New Roman" w:cs="Times New Roman"/>
            <w:sz w:val="24"/>
            <w:szCs w:val="24"/>
            <w:u w:val="single"/>
          </w:rPr>
          <w:t>пункте 3.1</w:t>
        </w:r>
      </w:hyperlink>
      <w:r>
        <w:rPr>
          <w:rFonts w:ascii="Times New Roman" w:hAnsi="Times New Roman" w:cs="Times New Roman"/>
          <w:sz w:val="24"/>
          <w:szCs w:val="24"/>
        </w:rPr>
        <w:t xml:space="preserve">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w:t>
      </w:r>
      <w:proofErr w:type="gramEnd"/>
      <w:r>
        <w:rPr>
          <w:rFonts w:ascii="Times New Roman" w:hAnsi="Times New Roman" w:cs="Times New Roman"/>
          <w:sz w:val="24"/>
          <w:szCs w:val="24"/>
        </w:rPr>
        <w:t xml:space="preserve">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Транспортное средство, используемое для обучения вождению, должно соответствовать материально-техническим условиям, предусмотренным пунктом 5.4  программы.</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w:t>
      </w:r>
      <w:hyperlink r:id="rId25" w:anchor="l0" w:history="1">
        <w:r>
          <w:rPr>
            <w:rFonts w:ascii="Times New Roman" w:hAnsi="Times New Roman" w:cs="Times New Roman"/>
            <w:sz w:val="24"/>
            <w:szCs w:val="24"/>
            <w:u w:val="single"/>
          </w:rPr>
          <w:t>от 26 августа 2010 г. N 761н</w:t>
        </w:r>
      </w:hyperlink>
      <w:r>
        <w:rPr>
          <w:rFonts w:ascii="Times New Roman" w:hAnsi="Times New Roman" w:cs="Times New Roman"/>
          <w:sz w:val="24"/>
          <w:szCs w:val="24"/>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w:t>
      </w:r>
      <w:proofErr w:type="gramEnd"/>
      <w:r>
        <w:rPr>
          <w:rFonts w:ascii="Times New Roman" w:hAnsi="Times New Roman" w:cs="Times New Roman"/>
          <w:sz w:val="24"/>
          <w:szCs w:val="24"/>
        </w:rPr>
        <w:t xml:space="preserve"> Российской Федерации от 31 мая 2011 г. N 448н (зарегистрирован Министерством юстиции Российской Федерации 1 июля 2011 г., регистрационный N 21240).</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Мастер производственного обучения должен удовлетворять требованиям профессионального </w:t>
      </w:r>
      <w:hyperlink r:id="rId26" w:anchor="l14" w:history="1">
        <w:r>
          <w:rPr>
            <w:rFonts w:ascii="Times New Roman" w:hAnsi="Times New Roman" w:cs="Times New Roman"/>
            <w:sz w:val="24"/>
            <w:szCs w:val="24"/>
            <w:u w:val="single"/>
          </w:rPr>
          <w:t>стандарта</w:t>
        </w:r>
      </w:hyperlink>
      <w:r>
        <w:rPr>
          <w:rFonts w:ascii="Times New Roman" w:hAnsi="Times New Roman" w:cs="Times New Roman"/>
          <w:sz w:val="24"/>
          <w:szCs w:val="24"/>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5.3. Информационно-методические условия реализации образовательной программы включают:</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учебный план;</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календарный учебный график;</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рабочие программы учебных предметов;</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методические материалы и разработки;</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расписание занятий.</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5.4. Материально-технические условия реализации образовательной программы.</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навыки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его </w:t>
      </w:r>
      <w:proofErr w:type="spellStart"/>
      <w:r>
        <w:rPr>
          <w:rFonts w:ascii="Times New Roman" w:hAnsi="Times New Roman" w:cs="Times New Roman"/>
          <w:sz w:val="24"/>
          <w:szCs w:val="24"/>
        </w:rPr>
        <w:t>психоэмоционального</w:t>
      </w:r>
      <w:proofErr w:type="spellEnd"/>
      <w:r>
        <w:rPr>
          <w:rFonts w:ascii="Times New Roman" w:hAnsi="Times New Roman" w:cs="Times New Roman"/>
          <w:sz w:val="24"/>
          <w:szCs w:val="24"/>
        </w:rPr>
        <w:t xml:space="preserve"> состояния в процессе управления транспортным средством. Оценка уровня развития профессионально важных каче</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Pr>
          <w:rFonts w:ascii="Times New Roman" w:hAnsi="Times New Roman" w:cs="Times New Roman"/>
          <w:sz w:val="24"/>
          <w:szCs w:val="24"/>
        </w:rPr>
        <w:t>монотоноустойчивость</w:t>
      </w:r>
      <w:proofErr w:type="spellEnd"/>
      <w:r>
        <w:rPr>
          <w:rFonts w:ascii="Times New Roman" w:hAnsi="Times New Roman" w:cs="Times New Roman"/>
          <w:sz w:val="24"/>
          <w:szCs w:val="24"/>
        </w:rPr>
        <w:t>).</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АПК для формирования у водителей навыков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психоэмоционального</w:t>
      </w:r>
      <w:proofErr w:type="spellEnd"/>
      <w:r>
        <w:rPr>
          <w:rFonts w:ascii="Times New Roman" w:hAnsi="Times New Roman" w:cs="Times New Roman"/>
          <w:sz w:val="24"/>
          <w:szCs w:val="24"/>
        </w:rPr>
        <w:t xml:space="preserve"> состояния должны предоставлять возможности для обучения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при наиболее часто встречающихся состояниях: эмоциональной напряженности, </w:t>
      </w:r>
      <w:proofErr w:type="spellStart"/>
      <w:r>
        <w:rPr>
          <w:rFonts w:ascii="Times New Roman" w:hAnsi="Times New Roman" w:cs="Times New Roman"/>
          <w:sz w:val="24"/>
          <w:szCs w:val="24"/>
        </w:rPr>
        <w:t>монотонии</w:t>
      </w:r>
      <w:proofErr w:type="spellEnd"/>
      <w:r>
        <w:rPr>
          <w:rFonts w:ascii="Times New Roman" w:hAnsi="Times New Roman" w:cs="Times New Roman"/>
          <w:sz w:val="24"/>
          <w:szCs w:val="24"/>
        </w:rPr>
        <w:t>, утомлении, стрессе и тренировке свойств внимания (концентрации, распределения).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АПК должен обеспечивать защиту персональных данных.</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Учебные транспортные средства подкатегории "A1"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соответствии с </w:t>
      </w:r>
      <w:hyperlink r:id="rId27" w:anchor="l3034" w:history="1">
        <w:r>
          <w:rPr>
            <w:rFonts w:ascii="Times New Roman" w:hAnsi="Times New Roman" w:cs="Times New Roman"/>
            <w:sz w:val="24"/>
            <w:szCs w:val="24"/>
            <w:u w:val="single"/>
          </w:rPr>
          <w:t>пунктом 1</w:t>
        </w:r>
      </w:hyperlink>
      <w:r>
        <w:rPr>
          <w:rFonts w:ascii="Times New Roman" w:hAnsi="Times New Roman" w:cs="Times New Roman"/>
          <w:sz w:val="24"/>
          <w:szCs w:val="24"/>
        </w:rPr>
        <w:t xml:space="preserve"> Основных положений по допуску транспортных средств к эксплуатации и</w:t>
      </w:r>
      <w:proofErr w:type="gramEnd"/>
      <w:r>
        <w:rPr>
          <w:rFonts w:ascii="Times New Roman" w:hAnsi="Times New Roman" w:cs="Times New Roman"/>
          <w:sz w:val="24"/>
          <w:szCs w:val="24"/>
        </w:rPr>
        <w:t xml:space="preserve">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Расчет количества необходимых механических транспортных средств осуществляется по формуле:</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41630" cy="341630"/>
            <wp:effectExtent l="19050" t="0" r="127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srcRect/>
                    <a:stretch>
                      <a:fillRect/>
                    </a:stretch>
                  </pic:blipFill>
                  <pic:spPr bwMode="auto">
                    <a:xfrm>
                      <a:off x="0" y="0"/>
                      <a:ext cx="341630" cy="34163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где:</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3685" cy="22225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srcRect/>
                    <a:stretch>
                      <a:fillRect/>
                    </a:stretch>
                  </pic:blipFill>
                  <pic:spPr bwMode="auto">
                    <a:xfrm>
                      <a:off x="0" y="0"/>
                      <a:ext cx="273685" cy="222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 количество автотранспортных средств;</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T - количество часов вождения в соответствии с учебным планом;</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K - количество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в год;</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24,5 - среднее количество рабочих дней в месяц;</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 количество рабочих месяцев в году;</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 количество резервных учебных транспортных средств.</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Перечень оборудования учебного кабинета</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10</w:t>
      </w:r>
    </w:p>
    <w:p w:rsidR="00383D3D" w:rsidRDefault="00383D3D" w:rsidP="00383D3D">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6390"/>
        <w:gridCol w:w="1260"/>
        <w:gridCol w:w="1350"/>
      </w:tblGrid>
      <w:tr w:rsidR="00383D3D" w:rsidTr="00EB1367">
        <w:trPr>
          <w:jc w:val="center"/>
        </w:trPr>
        <w:tc>
          <w:tcPr>
            <w:tcW w:w="63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учебного оборудования</w:t>
            </w:r>
          </w:p>
        </w:tc>
        <w:tc>
          <w:tcPr>
            <w:tcW w:w="126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w:t>
            </w:r>
          </w:p>
        </w:tc>
      </w:tr>
      <w:tr w:rsidR="00383D3D" w:rsidTr="00EB1367">
        <w:trPr>
          <w:jc w:val="center"/>
        </w:trPr>
        <w:tc>
          <w:tcPr>
            <w:tcW w:w="63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Оборудование и технические средства обучения</w:t>
            </w:r>
          </w:p>
        </w:tc>
        <w:tc>
          <w:tcPr>
            <w:tcW w:w="126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383D3D" w:rsidTr="00EB1367">
        <w:trPr>
          <w:jc w:val="center"/>
        </w:trPr>
        <w:tc>
          <w:tcPr>
            <w:tcW w:w="6390" w:type="dxa"/>
            <w:tcBorders>
              <w:top w:val="single" w:sz="6" w:space="0" w:color="auto"/>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Тренажер (в качестве тренажера может использоваться учебное транспортное средство)</w:t>
            </w:r>
          </w:p>
        </w:tc>
        <w:tc>
          <w:tcPr>
            <w:tcW w:w="1260" w:type="dxa"/>
            <w:tcBorders>
              <w:top w:val="single" w:sz="6" w:space="0" w:color="auto"/>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single" w:sz="6" w:space="0" w:color="auto"/>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Аппаратно-программный комплекс тестирования и развития психофизиологических качеств водителя (АПК)</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Компьютер с соответствующим программным обеспечением</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Мультимедийный проектор</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Экран (монитор, электронная доска)</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Магнитная доска со схемой населенного пункта (может быть заменена соответствующим электронным учебным пособием)</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Учебно-наглядные пособия</w:t>
            </w:r>
          </w:p>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(допустимо представлять в виде плаката, стенда, макета, планшета, модели, схемы, кинофильма, видеофильма, мультимедийных слайдов)</w:t>
            </w:r>
            <w:proofErr w:type="gramEnd"/>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законодательства Российской Федерации в сфере дорожного движения</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Дорожные знаки</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Дорожная разметка</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Опознавательные и регистрационные знаки</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Средства регулирования дорожного движения</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Сигналы регулировщика</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Применение аварийной сигнализации</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Начало движения, маневрирование. Способы разворота</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Расположение транспортных средств на проезжей части</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Скорость движения</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Обгон, опережение, встречный разъезд</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Остановка и стоянка</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Проезд перекрестков</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Проезд пешеходных переходов и мест остановок маршрутных транспортных средств</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через железнодорожные пути</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по автомагистралям</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в жилых зонах</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Перевозка пассажиров на заднем сидении мотоцикла</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Неисправности и условия, при которых запрещается эксплуатация транспортных средств</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Ответственность за правонарушения в области дорожного движения</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Страхование автогражданской ответственности</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Последовательность действий при ДТП</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Психофизиологические основы деятельности водителя</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Психофизиологические особенности деятельности водителя</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Воздействие на поведение водителя психотропных, наркотических веществ, алкоголя и медицинских препаратов</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Конфликтные ситуации в дорожном движении</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Факторы риска при вождении автомобиля</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управления транспортными средствами</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Сложные дорожные условия</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Виды и причины ДТП</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Типичные опасные ситуации</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Сложные метеоусловия</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в темное время суток</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Посадка водителя за рулем. Экипировка водителя</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Способы торможения</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Тормозной и остановочный путь</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Действия водителя в критических ситуациях</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Силы, действующие на транспортное средство</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Управление мотоциклом в нештатных ситуациях</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Профессиональная надежность водителя</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Дистанция и боковой интервал. Организация наблюдения в процессе управления транспортным средством</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Влияние дорожных условий на безопасность движения</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Безопасное прохождение поворотов</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Безопасность пассажиров транспортных средств</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Безопасность пешеходов и велосипедистов</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Типичные ошибки пешеходов</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Типовые примеры допускаемых нарушений правил дорожного движения</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Устройство и техническое обслуживание транспортных средств подкатегории "A1" как объектов управления</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Классификация мотоциклов</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мотоцикла</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двухтактного двигателя внутреннего сгорания</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четырехтактного двигателя внутреннего сгорания</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Горюче-смазочные материалы и специальные жидкости</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Схемы трансмиссии мотоциклов с различными типами приводов</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первичной (моторной) передачи</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сцепления</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Устройство механического привода выключения сцепления</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механической коробки передач</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автоматизированной и бесступенчатой коробки передач</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Устройство и принцип работы пускового механизма с механическим приводом (кик-стартера)</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Вторичная (задняя) цепная и ременная передачи</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рамы мотоцикла</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Передняя и задняя подвески мотоцикла</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Виды мотоциклетных колес. Конструкции и маркировка мотоциклетных шин</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тормозных систем</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маркировка аккумуляторных батарей</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генератора</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стартера</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бесконтактной и микропроцессорной систем зажигания</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внешних световых приборов и звуковых сигналов</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Контрольный осмотр и ежедневное техническое обслуживание мотоцикла</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Информационные материалы</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Информационный стенд</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Закон Российской Федерации </w:t>
            </w:r>
            <w:hyperlink r:id="rId30" w:anchor="l3" w:history="1">
              <w:r>
                <w:rPr>
                  <w:rFonts w:ascii="Times New Roman" w:hAnsi="Times New Roman" w:cs="Times New Roman"/>
                  <w:sz w:val="24"/>
                  <w:szCs w:val="24"/>
                  <w:u w:val="single"/>
                </w:rPr>
                <w:t>от 7 февраля 1992 г. N 2300-1</w:t>
              </w:r>
            </w:hyperlink>
            <w:r>
              <w:rPr>
                <w:rFonts w:ascii="Times New Roman" w:hAnsi="Times New Roman" w:cs="Times New Roman"/>
                <w:sz w:val="24"/>
                <w:szCs w:val="24"/>
              </w:rPr>
              <w:t xml:space="preserve"> "О защите прав потребителей" (Собрание законодательства </w:t>
            </w:r>
            <w:r>
              <w:rPr>
                <w:rFonts w:ascii="Times New Roman" w:hAnsi="Times New Roman" w:cs="Times New Roman"/>
                <w:sz w:val="24"/>
                <w:szCs w:val="24"/>
              </w:rPr>
              <w:lastRenderedPageBreak/>
              <w:t>Российской Федерации, 1996, N 3, ст. 140; 2021, N 24, ст. 4188)</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Копия лицензии с соответствующим приложением</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Примерная программа</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Образовательная программа</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Учебный план</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Календарный учебный график (на каждую учебную группу)</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Расписание занятий (на каждую учебную группу)</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График учебного вождения (на каждую учебную группу)</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Книга жалоб и предложений</w:t>
            </w:r>
          </w:p>
        </w:tc>
        <w:tc>
          <w:tcPr>
            <w:tcW w:w="126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nil"/>
              <w:left w:val="single" w:sz="6" w:space="0" w:color="auto"/>
              <w:bottom w:val="nil"/>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nil"/>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Адрес официального сайта в информационно-телекоммуникационной сети "Интернет"</w:t>
            </w:r>
          </w:p>
        </w:tc>
        <w:tc>
          <w:tcPr>
            <w:tcW w:w="1260" w:type="dxa"/>
            <w:tcBorders>
              <w:top w:val="nil"/>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350" w:type="dxa"/>
            <w:tcBorders>
              <w:top w:val="nil"/>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Перечень оборудования по предмету "Первая помощь при дорожно-транспортном происшествии"</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11</w:t>
      </w:r>
    </w:p>
    <w:p w:rsidR="00383D3D" w:rsidRDefault="00383D3D" w:rsidP="00383D3D">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6390"/>
        <w:gridCol w:w="1260"/>
        <w:gridCol w:w="1350"/>
      </w:tblGrid>
      <w:tr w:rsidR="00383D3D" w:rsidTr="00EB1367">
        <w:trPr>
          <w:jc w:val="center"/>
        </w:trPr>
        <w:tc>
          <w:tcPr>
            <w:tcW w:w="63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учебных материалов</w:t>
            </w:r>
          </w:p>
        </w:tc>
        <w:tc>
          <w:tcPr>
            <w:tcW w:w="126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w:t>
            </w:r>
          </w:p>
        </w:tc>
      </w:tr>
      <w:tr w:rsidR="00383D3D" w:rsidTr="00EB1367">
        <w:trPr>
          <w:jc w:val="center"/>
        </w:trPr>
        <w:tc>
          <w:tcPr>
            <w:tcW w:w="9000" w:type="dxa"/>
            <w:gridSpan w:val="3"/>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Оборудование</w:t>
            </w:r>
          </w:p>
        </w:tc>
      </w:tr>
      <w:tr w:rsidR="00383D3D" w:rsidTr="00EB1367">
        <w:trPr>
          <w:jc w:val="center"/>
        </w:trPr>
        <w:tc>
          <w:tcPr>
            <w:tcW w:w="63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Тренажер-манекен взрослого пострадавшего (голова, торс, конечности) с выносным электрическим контроллером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Тренажер-манекен взрослого пострадавшего (голова, торс) без контроллера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Тренажер-манекен взрослого пострадавшего для отработки приемов удаления инородного тела из верхних дыхательных путей</w:t>
            </w:r>
          </w:p>
        </w:tc>
        <w:tc>
          <w:tcPr>
            <w:tcW w:w="126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Расходный материал для тренажеров (запасные лицевые маски, запасные "дыхательные пути", пленки с клапаном для проведения искусственного дыхания)</w:t>
            </w:r>
          </w:p>
        </w:tc>
        <w:tc>
          <w:tcPr>
            <w:tcW w:w="126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r>
      <w:tr w:rsidR="00383D3D" w:rsidTr="00EB1367">
        <w:trPr>
          <w:jc w:val="center"/>
        </w:trPr>
        <w:tc>
          <w:tcPr>
            <w:tcW w:w="63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Мотоциклетный шлем</w:t>
            </w:r>
          </w:p>
        </w:tc>
        <w:tc>
          <w:tcPr>
            <w:tcW w:w="126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9000" w:type="dxa"/>
            <w:gridSpan w:val="3"/>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Расходные материалы</w:t>
            </w:r>
          </w:p>
        </w:tc>
      </w:tr>
      <w:tr w:rsidR="00383D3D" w:rsidTr="00EB1367">
        <w:trPr>
          <w:jc w:val="center"/>
        </w:trPr>
        <w:tc>
          <w:tcPr>
            <w:tcW w:w="63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Аптечка для оказания первой помощи пострадавшим в дорожно-транспортных происшествиях (автомобильная)</w:t>
            </w:r>
          </w:p>
        </w:tc>
        <w:tc>
          <w:tcPr>
            <w:tcW w:w="126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r w:rsidR="00383D3D" w:rsidTr="00EB1367">
        <w:trPr>
          <w:jc w:val="center"/>
        </w:trPr>
        <w:tc>
          <w:tcPr>
            <w:tcW w:w="63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Табельные средства для оказания первой помощи:</w:t>
            </w:r>
          </w:p>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Устройства для проведения искусственного дыхания: лицевые маски с клапаном различных моделей. Средства для временной остановки кровотечения - жгуты.</w:t>
            </w:r>
          </w:p>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Средства иммобилизации для верхних, нижних конечностей, шейного отдела позвоночника (шины).</w:t>
            </w:r>
          </w:p>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Перевязочные средства (бинты, салфетки, лейкопластырь)</w:t>
            </w:r>
          </w:p>
        </w:tc>
        <w:tc>
          <w:tcPr>
            <w:tcW w:w="126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Подручные материалы, имитирующие носилочные средства, средства для остановки кровотечения, перевязочные средства, </w:t>
            </w:r>
            <w:proofErr w:type="spellStart"/>
            <w:r>
              <w:rPr>
                <w:rFonts w:ascii="Times New Roman" w:hAnsi="Times New Roman" w:cs="Times New Roman"/>
                <w:sz w:val="24"/>
                <w:szCs w:val="24"/>
              </w:rPr>
              <w:t>иммобилизирующие</w:t>
            </w:r>
            <w:proofErr w:type="spellEnd"/>
            <w:r>
              <w:rPr>
                <w:rFonts w:ascii="Times New Roman" w:hAnsi="Times New Roman" w:cs="Times New Roman"/>
                <w:sz w:val="24"/>
                <w:szCs w:val="24"/>
              </w:rPr>
              <w:t xml:space="preserve"> средства</w:t>
            </w:r>
          </w:p>
        </w:tc>
        <w:tc>
          <w:tcPr>
            <w:tcW w:w="126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9000" w:type="dxa"/>
            <w:gridSpan w:val="3"/>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Учебно-наглядные пособия</w:t>
            </w:r>
          </w:p>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(допустимо представлять в виде плаката, стенда, макета, планшета, модели, схемы, кинофильма, видеофильма, мультимедийных слайдов)</w:t>
            </w:r>
            <w:proofErr w:type="gramEnd"/>
          </w:p>
        </w:tc>
      </w:tr>
      <w:tr w:rsidR="00383D3D" w:rsidTr="00EB1367">
        <w:trPr>
          <w:jc w:val="center"/>
        </w:trPr>
        <w:tc>
          <w:tcPr>
            <w:tcW w:w="63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Учебные пособия по первой помощи пострадавшим в дорожно-транспортных происшествиях для водителей</w:t>
            </w:r>
          </w:p>
        </w:tc>
        <w:tc>
          <w:tcPr>
            <w:tcW w:w="126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r>
      <w:tr w:rsidR="00383D3D" w:rsidTr="00EB1367">
        <w:trPr>
          <w:jc w:val="center"/>
        </w:trPr>
        <w:tc>
          <w:tcPr>
            <w:tcW w:w="63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Учебные фильмы по первой помощи пострадавшим в дорожно-транспортных происшествиях</w:t>
            </w:r>
          </w:p>
        </w:tc>
        <w:tc>
          <w:tcPr>
            <w:tcW w:w="126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w:t>
            </w:r>
          </w:p>
        </w:tc>
        <w:tc>
          <w:tcPr>
            <w:tcW w:w="126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9000" w:type="dxa"/>
            <w:gridSpan w:val="3"/>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Технические средства обучения</w:t>
            </w:r>
          </w:p>
        </w:tc>
      </w:tr>
      <w:tr w:rsidR="00383D3D" w:rsidTr="00EB1367">
        <w:trPr>
          <w:jc w:val="center"/>
        </w:trPr>
        <w:tc>
          <w:tcPr>
            <w:tcW w:w="63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Компьютер с соответствующим программным обеспечением</w:t>
            </w:r>
          </w:p>
        </w:tc>
        <w:tc>
          <w:tcPr>
            <w:tcW w:w="126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Мультимедийный проектор</w:t>
            </w:r>
          </w:p>
        </w:tc>
        <w:tc>
          <w:tcPr>
            <w:tcW w:w="126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383D3D" w:rsidTr="00EB1367">
        <w:trPr>
          <w:jc w:val="center"/>
        </w:trPr>
        <w:tc>
          <w:tcPr>
            <w:tcW w:w="639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Экран (электронная доска)</w:t>
            </w:r>
          </w:p>
        </w:tc>
        <w:tc>
          <w:tcPr>
            <w:tcW w:w="126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350" w:type="dxa"/>
            <w:tcBorders>
              <w:top w:val="single" w:sz="6" w:space="0" w:color="auto"/>
              <w:left w:val="single" w:sz="6" w:space="0" w:color="auto"/>
              <w:bottom w:val="single" w:sz="6" w:space="0" w:color="auto"/>
              <w:right w:val="single" w:sz="6" w:space="0" w:color="auto"/>
            </w:tcBorders>
          </w:tcPr>
          <w:p w:rsidR="00383D3D" w:rsidRDefault="00383D3D" w:rsidP="00EB136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bl>
    <w:p w:rsidR="00383D3D" w:rsidRDefault="00383D3D" w:rsidP="00383D3D">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Автодром, автоматизированный автодром и 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31" w:anchor="l225" w:history="1">
        <w:r>
          <w:rPr>
            <w:rFonts w:ascii="Times New Roman" w:hAnsi="Times New Roman" w:cs="Times New Roman"/>
            <w:sz w:val="24"/>
            <w:szCs w:val="24"/>
            <w:u w:val="single"/>
          </w:rPr>
          <w:t>пункту 2</w:t>
        </w:r>
      </w:hyperlink>
      <w:r>
        <w:rPr>
          <w:rFonts w:ascii="Times New Roman" w:hAnsi="Times New Roman" w:cs="Times New Roman"/>
          <w:sz w:val="24"/>
          <w:szCs w:val="24"/>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w:t>
      </w:r>
      <w:proofErr w:type="gramEnd"/>
      <w:r>
        <w:rPr>
          <w:rFonts w:ascii="Times New Roman" w:hAnsi="Times New Roman" w:cs="Times New Roman"/>
          <w:sz w:val="24"/>
          <w:szCs w:val="24"/>
        </w:rPr>
        <w:t xml:space="preserve">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Размеры и оборудование автодрома, автоматизированного автодрома и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32" w:anchor="l313" w:history="1">
        <w:r>
          <w:rPr>
            <w:rFonts w:ascii="Times New Roman" w:hAnsi="Times New Roman" w:cs="Times New Roman"/>
            <w:sz w:val="24"/>
            <w:szCs w:val="24"/>
            <w:u w:val="single"/>
          </w:rPr>
          <w:t>пункту 3</w:t>
        </w:r>
      </w:hyperlink>
      <w:r>
        <w:rPr>
          <w:rFonts w:ascii="Times New Roman" w:hAnsi="Times New Roman" w:cs="Times New Roman"/>
          <w:sz w:val="24"/>
          <w:szCs w:val="24"/>
        </w:rPr>
        <w:t xml:space="preserve"> Требований к техническим средствам контроля.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Зоны испытательных упражнений автодрома, автоматизированного автодрома и закрытой площадки должны иметь однородное </w:t>
      </w:r>
      <w:proofErr w:type="spellStart"/>
      <w:r>
        <w:rPr>
          <w:rFonts w:ascii="Times New Roman" w:hAnsi="Times New Roman" w:cs="Times New Roman"/>
          <w:sz w:val="24"/>
          <w:szCs w:val="24"/>
        </w:rPr>
        <w:t>асфальт</w:t>
      </w:r>
      <w:proofErr w:type="gramStart"/>
      <w:r>
        <w:rPr>
          <w:rFonts w:ascii="Times New Roman" w:hAnsi="Times New Roman" w:cs="Times New Roman"/>
          <w:sz w:val="24"/>
          <w:szCs w:val="24"/>
        </w:rPr>
        <w:t>о</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или цементобетонное покрытие согласно </w:t>
      </w:r>
      <w:hyperlink r:id="rId33" w:anchor="l227" w:history="1">
        <w:r>
          <w:rPr>
            <w:rFonts w:ascii="Times New Roman" w:hAnsi="Times New Roman" w:cs="Times New Roman"/>
            <w:sz w:val="24"/>
            <w:szCs w:val="24"/>
            <w:u w:val="single"/>
          </w:rPr>
          <w:t>пункту 5</w:t>
        </w:r>
      </w:hyperlink>
      <w:r>
        <w:rPr>
          <w:rFonts w:ascii="Times New Roman" w:hAnsi="Times New Roman" w:cs="Times New Roman"/>
          <w:sz w:val="24"/>
          <w:szCs w:val="24"/>
        </w:rPr>
        <w:t xml:space="preserve"> Требований к техническим средствам контроля.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Наклонный участок должен иметь продольный уклон в пределах 8 - 16 процентов включительно. Использование колейной эстакады не допускается согласно </w:t>
      </w:r>
      <w:hyperlink r:id="rId34" w:anchor="l314" w:history="1">
        <w:r>
          <w:rPr>
            <w:rFonts w:ascii="Times New Roman" w:hAnsi="Times New Roman" w:cs="Times New Roman"/>
            <w:sz w:val="24"/>
            <w:szCs w:val="24"/>
            <w:u w:val="single"/>
          </w:rPr>
          <w:t>пункту 5</w:t>
        </w:r>
      </w:hyperlink>
      <w:r>
        <w:rPr>
          <w:rFonts w:ascii="Times New Roman" w:hAnsi="Times New Roman" w:cs="Times New Roman"/>
          <w:sz w:val="24"/>
          <w:szCs w:val="24"/>
        </w:rPr>
        <w:t xml:space="preserve"> Требований к техническим средствам контроля.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w:t>
      </w:r>
      <w:hyperlink r:id="rId35" w:anchor="l314" w:history="1">
        <w:r>
          <w:rPr>
            <w:rFonts w:ascii="Times New Roman" w:hAnsi="Times New Roman" w:cs="Times New Roman"/>
            <w:sz w:val="24"/>
            <w:szCs w:val="24"/>
            <w:u w:val="single"/>
          </w:rPr>
          <w:t>пункту 5</w:t>
        </w:r>
      </w:hyperlink>
      <w:r>
        <w:rPr>
          <w:rFonts w:ascii="Times New Roman" w:hAnsi="Times New Roman" w:cs="Times New Roman"/>
          <w:sz w:val="24"/>
          <w:szCs w:val="24"/>
        </w:rPr>
        <w:t xml:space="preserve"> Требований к техническим средствам контроля.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36" w:anchor="l314" w:history="1">
        <w:r>
          <w:rPr>
            <w:rFonts w:ascii="Times New Roman" w:hAnsi="Times New Roman" w:cs="Times New Roman"/>
            <w:sz w:val="24"/>
            <w:szCs w:val="24"/>
            <w:u w:val="single"/>
          </w:rPr>
          <w:t>пункту 5</w:t>
        </w:r>
      </w:hyperlink>
      <w:r>
        <w:rPr>
          <w:rFonts w:ascii="Times New Roman" w:hAnsi="Times New Roman" w:cs="Times New Roman"/>
          <w:sz w:val="24"/>
          <w:szCs w:val="24"/>
        </w:rPr>
        <w:t>Требований к техническим средствам контроля.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Коэффициент сцепления колеса автомобиля с покрытием должен быть не менее 0,3 </w:t>
      </w:r>
      <w:proofErr w:type="gramStart"/>
      <w:r>
        <w:rPr>
          <w:rFonts w:ascii="Times New Roman" w:hAnsi="Times New Roman" w:cs="Times New Roman"/>
          <w:sz w:val="24"/>
          <w:szCs w:val="24"/>
        </w:rPr>
        <w:t xml:space="preserve">при его измерении измерительным колесом стандартным с покрышкой с протектором без </w:t>
      </w:r>
      <w:r>
        <w:rPr>
          <w:rFonts w:ascii="Times New Roman" w:hAnsi="Times New Roman" w:cs="Times New Roman"/>
          <w:sz w:val="24"/>
          <w:szCs w:val="24"/>
        </w:rPr>
        <w:lastRenderedPageBreak/>
        <w:t>рисунка в соответствии</w:t>
      </w:r>
      <w:proofErr w:type="gramEnd"/>
      <w:r>
        <w:rPr>
          <w:rFonts w:ascii="Times New Roman" w:hAnsi="Times New Roman" w:cs="Times New Roman"/>
          <w:sz w:val="24"/>
          <w:szCs w:val="24"/>
        </w:rPr>
        <w:t xml:space="preserve"> с пунктом 5.2.2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50597-2017, утвержденного приказом Федерального агентства по техническому регулированию и метрологии от 26 сентября 2017 г. N 1245-ст (М., </w:t>
      </w:r>
      <w:proofErr w:type="spellStart"/>
      <w:r>
        <w:rPr>
          <w:rFonts w:ascii="Times New Roman" w:hAnsi="Times New Roman" w:cs="Times New Roman"/>
          <w:sz w:val="24"/>
          <w:szCs w:val="24"/>
        </w:rPr>
        <w:t>Стандартинформ</w:t>
      </w:r>
      <w:proofErr w:type="spellEnd"/>
      <w:r>
        <w:rPr>
          <w:rFonts w:ascii="Times New Roman" w:hAnsi="Times New Roman" w:cs="Times New Roman"/>
          <w:sz w:val="24"/>
          <w:szCs w:val="24"/>
        </w:rPr>
        <w:t>, 2017).</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снижении естественной освещенности до 20 люксов должны использоваться наружные осветительные установки согласно </w:t>
      </w:r>
      <w:hyperlink r:id="rId37" w:anchor="l314" w:history="1">
        <w:r>
          <w:rPr>
            <w:rFonts w:ascii="Times New Roman" w:hAnsi="Times New Roman" w:cs="Times New Roman"/>
            <w:sz w:val="24"/>
            <w:szCs w:val="24"/>
            <w:u w:val="single"/>
          </w:rPr>
          <w:t>пункту 5</w:t>
        </w:r>
      </w:hyperlink>
      <w:r>
        <w:rPr>
          <w:rFonts w:ascii="Times New Roman" w:hAnsi="Times New Roman" w:cs="Times New Roman"/>
          <w:sz w:val="24"/>
          <w:szCs w:val="24"/>
        </w:rPr>
        <w:t xml:space="preserve"> Требований к техническим средствам контроля.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Автоматизированные автодромы должны быть оборудованы техническими средствами, позволяющими обеспечивать взаимодействие с транспортными средствами, используемыми для обучения вождению и проведения квалификационного экзамена, и осуществлять в автоматизированном режиме контроль, оценку и хранение результатов выполнения кандидатами в водители каждого испытательного упражнения и квалификационного экзамена в целом согласно </w:t>
      </w:r>
      <w:hyperlink r:id="rId38" w:anchor="l447" w:history="1">
        <w:r>
          <w:rPr>
            <w:rFonts w:ascii="Times New Roman" w:hAnsi="Times New Roman" w:cs="Times New Roman"/>
            <w:sz w:val="24"/>
            <w:szCs w:val="24"/>
            <w:u w:val="single"/>
          </w:rPr>
          <w:t>пункту 7</w:t>
        </w:r>
      </w:hyperlink>
      <w:r>
        <w:rPr>
          <w:rFonts w:ascii="Times New Roman" w:hAnsi="Times New Roman" w:cs="Times New Roman"/>
          <w:sz w:val="24"/>
          <w:szCs w:val="24"/>
        </w:rPr>
        <w:t xml:space="preserve"> Требований к техническим средствам контроля.</w:t>
      </w:r>
      <w:proofErr w:type="gramEnd"/>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Размеры автоматизированного автодрома должны обеспечивать возможность размещения на нем всех зон испытательных упражнений с учетом габаритных параметров и радиусов поворота используемых для проведения квалификационного экзамена транспортных средств, размеров предстартовой и </w:t>
      </w:r>
      <w:proofErr w:type="spellStart"/>
      <w:r>
        <w:rPr>
          <w:rFonts w:ascii="Times New Roman" w:hAnsi="Times New Roman" w:cs="Times New Roman"/>
          <w:sz w:val="24"/>
          <w:szCs w:val="24"/>
        </w:rPr>
        <w:t>послефинишной</w:t>
      </w:r>
      <w:proofErr w:type="spellEnd"/>
      <w:r>
        <w:rPr>
          <w:rFonts w:ascii="Times New Roman" w:hAnsi="Times New Roman" w:cs="Times New Roman"/>
          <w:sz w:val="24"/>
          <w:szCs w:val="24"/>
        </w:rPr>
        <w:t xml:space="preserve">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наружногоосвещения</w:t>
      </w:r>
      <w:proofErr w:type="gramEnd"/>
      <w:r>
        <w:rPr>
          <w:rFonts w:ascii="Times New Roman" w:hAnsi="Times New Roman" w:cs="Times New Roman"/>
          <w:sz w:val="24"/>
          <w:szCs w:val="24"/>
        </w:rPr>
        <w:t xml:space="preserve"> согласно </w:t>
      </w:r>
      <w:hyperlink r:id="rId39" w:anchor="l230" w:history="1">
        <w:r>
          <w:rPr>
            <w:rFonts w:ascii="Times New Roman" w:hAnsi="Times New Roman" w:cs="Times New Roman"/>
            <w:sz w:val="24"/>
            <w:szCs w:val="24"/>
            <w:u w:val="single"/>
          </w:rPr>
          <w:t>пункту 8</w:t>
        </w:r>
      </w:hyperlink>
      <w:r>
        <w:rPr>
          <w:rFonts w:ascii="Times New Roman" w:hAnsi="Times New Roman" w:cs="Times New Roman"/>
          <w:sz w:val="24"/>
          <w:szCs w:val="24"/>
        </w:rPr>
        <w:t xml:space="preserve"> Требований к техническим средствам контроля.</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VI. Система оценки результатов освоения </w:t>
      </w:r>
      <w:r w:rsidR="006826F3">
        <w:rPr>
          <w:rFonts w:ascii="Times New Roman" w:hAnsi="Times New Roman" w:cs="Times New Roman"/>
          <w:b/>
          <w:bCs/>
          <w:sz w:val="32"/>
          <w:szCs w:val="32"/>
        </w:rPr>
        <w:t xml:space="preserve"> Образовательной</w:t>
      </w:r>
      <w:r>
        <w:rPr>
          <w:rFonts w:ascii="Times New Roman" w:hAnsi="Times New Roman" w:cs="Times New Roman"/>
          <w:b/>
          <w:bCs/>
          <w:sz w:val="32"/>
          <w:szCs w:val="32"/>
        </w:rPr>
        <w:t xml:space="preserve"> программы</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 проведению квалификационного экзамена привлекаются представители работодателей, их объединений согласно </w:t>
      </w:r>
      <w:hyperlink r:id="rId40" w:anchor="l932" w:history="1">
        <w:r>
          <w:rPr>
            <w:rFonts w:ascii="Times New Roman" w:hAnsi="Times New Roman" w:cs="Times New Roman"/>
            <w:sz w:val="24"/>
            <w:szCs w:val="24"/>
            <w:u w:val="single"/>
          </w:rPr>
          <w:t>статье 74</w:t>
        </w:r>
      </w:hyperlink>
      <w:r>
        <w:rPr>
          <w:rFonts w:ascii="Times New Roman" w:hAnsi="Times New Roman" w:cs="Times New Roman"/>
          <w:sz w:val="24"/>
          <w:szCs w:val="24"/>
        </w:rPr>
        <w:t xml:space="preserve"> Федерального закона об образовании (Собрание законодательства Российской Федерации, 2012, N 53, ст. 7598; 2020, N 22, ст. 3379).</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Проверка теоретических знаний при проведении квалификационного экзамена проводится по предметам:</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законодательства Российской Федерации в сфере дорожного движения";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"Устройство и техническое обслуживание транспортных средств подкатегории "A1" как объектов управления";</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управления транспортными средствами подкатегории "A1".</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Промежуточная аттестация и проверка теоретических знаний при проведении </w:t>
      </w:r>
      <w:r>
        <w:rPr>
          <w:rFonts w:ascii="Times New Roman" w:hAnsi="Times New Roman" w:cs="Times New Roman"/>
          <w:sz w:val="24"/>
          <w:szCs w:val="24"/>
        </w:rPr>
        <w:lastRenderedPageBreak/>
        <w:t>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Практическая квалификационная работа заключается в выполнении заданий по управлению транспортным средством подкатегории "A1" на закрытой площадке или автодроме.</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w:t>
      </w:r>
      <w:hyperlink r:id="rId41" w:anchor="l803" w:history="1">
        <w:r>
          <w:rPr>
            <w:rFonts w:ascii="Times New Roman" w:hAnsi="Times New Roman" w:cs="Times New Roman"/>
            <w:sz w:val="24"/>
            <w:szCs w:val="24"/>
            <w:u w:val="single"/>
          </w:rPr>
          <w:t>пункту 2</w:t>
        </w:r>
      </w:hyperlink>
      <w:r>
        <w:rPr>
          <w:rFonts w:ascii="Times New Roman" w:hAnsi="Times New Roman" w:cs="Times New Roman"/>
          <w:sz w:val="24"/>
          <w:szCs w:val="24"/>
        </w:rPr>
        <w:t xml:space="preserve"> части 10 статьи 60 Федерального закона об образовании (Собрание законодательства Российской Федерации, 2012, N 53, ст. 7598, 2020, N 22, ст. 3379).</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Индивидуальный учет результатов освоения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p>
    <w:p w:rsidR="00383D3D" w:rsidRDefault="00383D3D" w:rsidP="00383D3D">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VII. Учебно-методические материалы, обеспечивающие реализацию </w:t>
      </w:r>
      <w:r w:rsidR="006826F3">
        <w:rPr>
          <w:rFonts w:ascii="Times New Roman" w:hAnsi="Times New Roman" w:cs="Times New Roman"/>
          <w:b/>
          <w:bCs/>
          <w:sz w:val="32"/>
          <w:szCs w:val="32"/>
        </w:rPr>
        <w:t xml:space="preserve"> Образовательной </w:t>
      </w:r>
      <w:r>
        <w:rPr>
          <w:rFonts w:ascii="Times New Roman" w:hAnsi="Times New Roman" w:cs="Times New Roman"/>
          <w:b/>
          <w:bCs/>
          <w:sz w:val="32"/>
          <w:szCs w:val="32"/>
        </w:rPr>
        <w:t>программы</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Учебно-методические материалы представлены:</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Примерной программой;</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образовательной программой;</w:t>
      </w:r>
    </w:p>
    <w:p w:rsidR="00383D3D" w:rsidRDefault="00383D3D" w:rsidP="00383D3D">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материалами для проведения промежуточной и итоговой аттестации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утвержденными руководителем организации, осуществляющей образовательную деятельность.</w:t>
      </w:r>
    </w:p>
    <w:p w:rsidR="00383D3D" w:rsidRDefault="00383D3D" w:rsidP="00383D3D">
      <w:pPr>
        <w:widowControl w:val="0"/>
        <w:autoSpaceDE w:val="0"/>
        <w:autoSpaceDN w:val="0"/>
        <w:adjustRightInd w:val="0"/>
        <w:spacing w:after="0" w:line="240" w:lineRule="auto"/>
        <w:rPr>
          <w:rFonts w:ascii="Times New Roman" w:hAnsi="Times New Roman" w:cs="Times New Roman"/>
          <w:sz w:val="24"/>
          <w:szCs w:val="24"/>
        </w:rPr>
      </w:pPr>
    </w:p>
    <w:p w:rsidR="008C4995" w:rsidRDefault="008C4995"/>
    <w:sectPr w:rsidR="008C4995" w:rsidSect="00A254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oNotDisplayPageBoundaries/>
  <w:proofState w:spelling="clean" w:grammar="clean"/>
  <w:defaultTabStop w:val="708"/>
  <w:characterSpacingControl w:val="doNotCompress"/>
  <w:compat>
    <w:useFELayout/>
  </w:compat>
  <w:rsids>
    <w:rsidRoot w:val="00383D3D"/>
    <w:rsid w:val="00383D3D"/>
    <w:rsid w:val="006826F3"/>
    <w:rsid w:val="008A09EA"/>
    <w:rsid w:val="008C4995"/>
    <w:rsid w:val="00A2542B"/>
    <w:rsid w:val="00C567FD"/>
    <w:rsid w:val="00CF674D"/>
    <w:rsid w:val="00E537D9"/>
    <w:rsid w:val="00E70B4F"/>
    <w:rsid w:val="00EB13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4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26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26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70328" TargetMode="External"/><Relationship Id="rId13" Type="http://schemas.openxmlformats.org/officeDocument/2006/relationships/hyperlink" Target="https://normativ.kontur.ru/document?moduleid=1&amp;documentid=352263" TargetMode="External"/><Relationship Id="rId18" Type="http://schemas.openxmlformats.org/officeDocument/2006/relationships/hyperlink" Target="https://normativ.kontur.ru/document?moduleid=1&amp;documentid=408738" TargetMode="External"/><Relationship Id="rId26" Type="http://schemas.openxmlformats.org/officeDocument/2006/relationships/hyperlink" Target="https://normativ.kontur.ru/document?moduleid=1&amp;documentid=322539" TargetMode="External"/><Relationship Id="rId39" Type="http://schemas.openxmlformats.org/officeDocument/2006/relationships/hyperlink" Target="https://normativ.kontur.ru/document?moduleid=1&amp;documentid=387058" TargetMode="External"/><Relationship Id="rId3" Type="http://schemas.openxmlformats.org/officeDocument/2006/relationships/webSettings" Target="webSettings.xml"/><Relationship Id="rId21" Type="http://schemas.openxmlformats.org/officeDocument/2006/relationships/image" Target="media/image2.jpeg"/><Relationship Id="rId34" Type="http://schemas.openxmlformats.org/officeDocument/2006/relationships/hyperlink" Target="https://normativ.kontur.ru/document?moduleid=1&amp;documentid=387058" TargetMode="External"/><Relationship Id="rId42" Type="http://schemas.openxmlformats.org/officeDocument/2006/relationships/fontTable" Target="fontTable.xml"/><Relationship Id="rId7" Type="http://schemas.openxmlformats.org/officeDocument/2006/relationships/hyperlink" Target="https://normativ.kontur.ru/document?moduleid=1&amp;documentid=330326" TargetMode="External"/><Relationship Id="rId12" Type="http://schemas.openxmlformats.org/officeDocument/2006/relationships/hyperlink" Target="https://normativ.kontur.ru/document?moduleid=1&amp;documentid=352263" TargetMode="External"/><Relationship Id="rId17" Type="http://schemas.openxmlformats.org/officeDocument/2006/relationships/hyperlink" Target="https://normativ.kontur.ru/document?moduleid=1&amp;documentid=352263" TargetMode="External"/><Relationship Id="rId25" Type="http://schemas.openxmlformats.org/officeDocument/2006/relationships/hyperlink" Target="https://normativ.kontur.ru/document?moduleid=1&amp;documentid=184188" TargetMode="External"/><Relationship Id="rId33" Type="http://schemas.openxmlformats.org/officeDocument/2006/relationships/hyperlink" Target="https://normativ.kontur.ru/document?moduleid=1&amp;documentid=387058" TargetMode="External"/><Relationship Id="rId38" Type="http://schemas.openxmlformats.org/officeDocument/2006/relationships/hyperlink" Target="https://normativ.kontur.ru/document?moduleid=1&amp;documentid=387058" TargetMode="External"/><Relationship Id="rId2" Type="http://schemas.openxmlformats.org/officeDocument/2006/relationships/settings" Target="settings.xml"/><Relationship Id="rId16" Type="http://schemas.openxmlformats.org/officeDocument/2006/relationships/hyperlink" Target="https://normativ.kontur.ru/document?moduleid=1&amp;documentid=352263" TargetMode="External"/><Relationship Id="rId20" Type="http://schemas.openxmlformats.org/officeDocument/2006/relationships/hyperlink" Target="https://normativ.kontur.ru/document?moduleid=1&amp;documentid=385080" TargetMode="External"/><Relationship Id="rId29" Type="http://schemas.openxmlformats.org/officeDocument/2006/relationships/image" Target="media/image6.jpeg"/><Relationship Id="rId41" Type="http://schemas.openxmlformats.org/officeDocument/2006/relationships/hyperlink" Target="https://normativ.kontur.ru/document?moduleid=1&amp;documentid=416094" TargetMode="External"/><Relationship Id="rId1" Type="http://schemas.openxmlformats.org/officeDocument/2006/relationships/styles" Target="styles.xml"/><Relationship Id="rId6" Type="http://schemas.openxmlformats.org/officeDocument/2006/relationships/hyperlink" Target="https://normativ.kontur.ru/document?moduleid=1&amp;documentid=416094" TargetMode="External"/><Relationship Id="rId11" Type="http://schemas.openxmlformats.org/officeDocument/2006/relationships/hyperlink" Target="https://normativ.kontur.ru/document?moduleid=1&amp;documentid=408916" TargetMode="External"/><Relationship Id="rId24" Type="http://schemas.openxmlformats.org/officeDocument/2006/relationships/hyperlink" Target="https://normativ.kontur.ru/document?moduleid=1&amp;documentid=322539" TargetMode="External"/><Relationship Id="rId32" Type="http://schemas.openxmlformats.org/officeDocument/2006/relationships/hyperlink" Target="https://normativ.kontur.ru/document?moduleid=1&amp;documentid=387058" TargetMode="External"/><Relationship Id="rId37" Type="http://schemas.openxmlformats.org/officeDocument/2006/relationships/hyperlink" Target="https://normativ.kontur.ru/document?moduleid=1&amp;documentid=387058" TargetMode="External"/><Relationship Id="rId40" Type="http://schemas.openxmlformats.org/officeDocument/2006/relationships/hyperlink" Target="https://normativ.kontur.ru/document?moduleid=1&amp;documentid=416094" TargetMode="External"/><Relationship Id="rId5" Type="http://schemas.openxmlformats.org/officeDocument/2006/relationships/hyperlink" Target="https://normativ.kontur.ru/document?moduleid=1&amp;documentid=408738" TargetMode="External"/><Relationship Id="rId15" Type="http://schemas.openxmlformats.org/officeDocument/2006/relationships/hyperlink" Target="https://normativ.kontur.ru/document?moduleid=1&amp;documentid=352263" TargetMode="External"/><Relationship Id="rId23" Type="http://schemas.openxmlformats.org/officeDocument/2006/relationships/image" Target="media/image4.jpeg"/><Relationship Id="rId28" Type="http://schemas.openxmlformats.org/officeDocument/2006/relationships/image" Target="media/image5.jpeg"/><Relationship Id="rId36" Type="http://schemas.openxmlformats.org/officeDocument/2006/relationships/hyperlink" Target="https://normativ.kontur.ru/document?moduleid=1&amp;documentid=387058" TargetMode="External"/><Relationship Id="rId10" Type="http://schemas.openxmlformats.org/officeDocument/2006/relationships/hyperlink" Target="https://normativ.kontur.ru/document?moduleid=1&amp;documentid=416094" TargetMode="External"/><Relationship Id="rId19" Type="http://schemas.openxmlformats.org/officeDocument/2006/relationships/hyperlink" Target="https://normativ.kontur.ru/document?moduleid=1&amp;documentid=408738" TargetMode="External"/><Relationship Id="rId31" Type="http://schemas.openxmlformats.org/officeDocument/2006/relationships/hyperlink" Target="https://normativ.kontur.ru/document?moduleid=1&amp;documentid=387058" TargetMode="External"/><Relationship Id="rId44" Type="http://schemas.microsoft.com/office/2007/relationships/stylesWithEffects" Target="stylesWithEffects.xml"/><Relationship Id="rId4" Type="http://schemas.openxmlformats.org/officeDocument/2006/relationships/image" Target="media/image1.jpeg"/><Relationship Id="rId9" Type="http://schemas.openxmlformats.org/officeDocument/2006/relationships/hyperlink" Target="https://normativ.kontur.ru/document?moduleid=1&amp;documentid=416094" TargetMode="External"/><Relationship Id="rId14" Type="http://schemas.openxmlformats.org/officeDocument/2006/relationships/hyperlink" Target="https://normativ.kontur.ru/document?moduleid=1&amp;documentid=352263" TargetMode="External"/><Relationship Id="rId22" Type="http://schemas.openxmlformats.org/officeDocument/2006/relationships/image" Target="media/image3.jpeg"/><Relationship Id="rId27" Type="http://schemas.openxmlformats.org/officeDocument/2006/relationships/hyperlink" Target="https://normativ.kontur.ru/document?moduleid=1&amp;documentid=352263" TargetMode="External"/><Relationship Id="rId30" Type="http://schemas.openxmlformats.org/officeDocument/2006/relationships/hyperlink" Target="https://normativ.kontur.ru/document?moduleid=1&amp;documentid=395796" TargetMode="External"/><Relationship Id="rId35" Type="http://schemas.openxmlformats.org/officeDocument/2006/relationships/hyperlink" Target="https://normativ.kontur.ru/document?moduleid=1&amp;documentid=387058"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13386</Words>
  <Characters>76305</Characters>
  <Application>Microsoft Office Word</Application>
  <DocSecurity>0</DocSecurity>
  <Lines>635</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2022-09-21T05:07:00Z</cp:lastPrinted>
  <dcterms:created xsi:type="dcterms:W3CDTF">2022-09-16T09:44:00Z</dcterms:created>
  <dcterms:modified xsi:type="dcterms:W3CDTF">2022-12-05T06:41:00Z</dcterms:modified>
</cp:coreProperties>
</file>